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9D4" w:rsidRPr="00B948CD" w:rsidRDefault="000669D4" w:rsidP="00247B17">
      <w:pPr>
        <w:spacing w:after="0" w:line="420" w:lineRule="exact"/>
        <w:jc w:val="center"/>
        <w:rPr>
          <w:rFonts w:ascii="宋体" w:eastAsia="宋体" w:hAnsi="宋体" w:cs="宋体"/>
          <w:color w:val="323232"/>
          <w:sz w:val="32"/>
          <w:szCs w:val="32"/>
        </w:rPr>
      </w:pPr>
      <w:bookmarkStart w:id="0" w:name="_Hlk501569700"/>
      <w:r w:rsidRPr="00B948CD">
        <w:rPr>
          <w:rFonts w:ascii="宋体" w:eastAsia="宋体" w:hAnsi="宋体" w:cs="宋体"/>
          <w:color w:val="323232"/>
          <w:sz w:val="32"/>
          <w:szCs w:val="32"/>
        </w:rPr>
        <w:t>招标需求说明</w:t>
      </w:r>
    </w:p>
    <w:p w:rsidR="000669D4" w:rsidRPr="00B948CD" w:rsidRDefault="000669D4" w:rsidP="00247B17">
      <w:pPr>
        <w:spacing w:after="0" w:line="440" w:lineRule="exact"/>
        <w:ind w:firstLineChars="200" w:firstLine="480"/>
        <w:rPr>
          <w:rFonts w:ascii="宋体" w:eastAsia="宋体" w:hAnsi="宋体"/>
          <w:sz w:val="24"/>
        </w:rPr>
      </w:pPr>
      <w:r w:rsidRPr="00B948CD">
        <w:rPr>
          <w:rFonts w:ascii="宋体" w:eastAsia="宋体" w:hAnsi="宋体"/>
          <w:sz w:val="24"/>
        </w:rPr>
        <w:t>1．地点：体育</w:t>
      </w:r>
      <w:r w:rsidRPr="00B948CD">
        <w:rPr>
          <w:rFonts w:ascii="宋体" w:eastAsia="宋体" w:hAnsi="宋体" w:hint="eastAsia"/>
          <w:sz w:val="24"/>
        </w:rPr>
        <w:t>馆</w:t>
      </w:r>
      <w:r w:rsidRPr="00B948CD">
        <w:rPr>
          <w:rFonts w:ascii="宋体" w:eastAsia="宋体" w:hAnsi="宋体"/>
          <w:sz w:val="24"/>
        </w:rPr>
        <w:t>二楼。</w:t>
      </w:r>
    </w:p>
    <w:p w:rsidR="000669D4" w:rsidRPr="00B948CD" w:rsidRDefault="000669D4" w:rsidP="00247B17">
      <w:pPr>
        <w:spacing w:after="0" w:line="440" w:lineRule="exact"/>
        <w:ind w:firstLineChars="200" w:firstLine="480"/>
        <w:rPr>
          <w:rFonts w:ascii="宋体" w:eastAsia="宋体" w:hAnsi="宋体"/>
          <w:sz w:val="24"/>
        </w:rPr>
      </w:pPr>
      <w:r w:rsidRPr="00B948CD">
        <w:rPr>
          <w:rFonts w:ascii="宋体" w:eastAsia="宋体" w:hAnsi="宋体"/>
          <w:sz w:val="24"/>
        </w:rPr>
        <w:t xml:space="preserve">2．舞台方案策划设计与搭建 </w:t>
      </w:r>
    </w:p>
    <w:p w:rsidR="000669D4" w:rsidRPr="00B948CD" w:rsidRDefault="000669D4" w:rsidP="00247B17">
      <w:pPr>
        <w:spacing w:after="0" w:line="440" w:lineRule="exact"/>
        <w:ind w:firstLineChars="200" w:firstLine="480"/>
        <w:rPr>
          <w:rFonts w:ascii="宋体" w:eastAsia="宋体" w:hAnsi="宋体"/>
          <w:sz w:val="24"/>
        </w:rPr>
      </w:pPr>
      <w:r w:rsidRPr="00B948CD">
        <w:rPr>
          <w:rFonts w:ascii="宋体" w:eastAsia="宋体" w:hAnsi="宋体"/>
          <w:sz w:val="24"/>
        </w:rPr>
        <w:t>（1）演出舞台尺寸</w:t>
      </w:r>
    </w:p>
    <w:p w:rsidR="000669D4" w:rsidRPr="00B948CD" w:rsidRDefault="000669D4" w:rsidP="00247B17">
      <w:pPr>
        <w:spacing w:after="0" w:line="440" w:lineRule="exact"/>
        <w:ind w:firstLineChars="200" w:firstLine="480"/>
        <w:rPr>
          <w:rFonts w:ascii="宋体" w:eastAsia="宋体" w:hAnsi="宋体"/>
          <w:sz w:val="24"/>
        </w:rPr>
      </w:pPr>
      <w:r w:rsidRPr="00B948CD">
        <w:rPr>
          <w:rFonts w:ascii="宋体" w:eastAsia="宋体" w:hAnsi="宋体"/>
          <w:sz w:val="24"/>
        </w:rPr>
        <w:t>舞台长</w:t>
      </w:r>
      <w:r w:rsidR="009D783E" w:rsidRPr="00B948CD">
        <w:rPr>
          <w:rFonts w:ascii="宋体" w:eastAsia="宋体" w:hAnsi="宋体"/>
          <w:sz w:val="24"/>
        </w:rPr>
        <w:t>16.8</w:t>
      </w:r>
      <w:r w:rsidRPr="00B948CD">
        <w:rPr>
          <w:rFonts w:ascii="宋体" w:eastAsia="宋体" w:hAnsi="宋体"/>
          <w:sz w:val="24"/>
        </w:rPr>
        <w:t>米，深</w:t>
      </w:r>
      <w:r w:rsidR="009D783E" w:rsidRPr="00B948CD">
        <w:rPr>
          <w:rFonts w:ascii="宋体" w:eastAsia="宋体" w:hAnsi="宋体"/>
          <w:sz w:val="24"/>
        </w:rPr>
        <w:t>8.4</w:t>
      </w:r>
      <w:r w:rsidRPr="00B948CD">
        <w:rPr>
          <w:rFonts w:ascii="宋体" w:eastAsia="宋体" w:hAnsi="宋体" w:hint="eastAsia"/>
          <w:sz w:val="24"/>
        </w:rPr>
        <w:t>米，高0.</w:t>
      </w:r>
      <w:r w:rsidR="009D783E" w:rsidRPr="00B948CD">
        <w:rPr>
          <w:rFonts w:ascii="宋体" w:eastAsia="宋体" w:hAnsi="宋体"/>
          <w:sz w:val="24"/>
        </w:rPr>
        <w:t>6</w:t>
      </w:r>
      <w:r w:rsidRPr="00B948CD">
        <w:rPr>
          <w:rFonts w:ascii="宋体" w:eastAsia="宋体" w:hAnsi="宋体" w:hint="eastAsia"/>
          <w:sz w:val="24"/>
        </w:rPr>
        <w:t>米</w:t>
      </w:r>
      <w:r w:rsidRPr="00B948CD">
        <w:rPr>
          <w:rFonts w:ascii="宋体" w:eastAsia="宋体" w:hAnsi="宋体"/>
          <w:sz w:val="24"/>
        </w:rPr>
        <w:t>。</w:t>
      </w:r>
    </w:p>
    <w:p w:rsidR="000669D4" w:rsidRPr="00B948CD" w:rsidRDefault="000669D4" w:rsidP="00247B17">
      <w:pPr>
        <w:spacing w:after="0" w:line="440" w:lineRule="exact"/>
        <w:ind w:firstLineChars="200" w:firstLine="480"/>
        <w:rPr>
          <w:rFonts w:ascii="宋体" w:eastAsia="宋体" w:hAnsi="宋体"/>
          <w:sz w:val="24"/>
        </w:rPr>
      </w:pPr>
      <w:r w:rsidRPr="00B948CD">
        <w:rPr>
          <w:rFonts w:ascii="宋体" w:eastAsia="宋体" w:hAnsi="宋体"/>
          <w:sz w:val="24"/>
        </w:rPr>
        <w:t>（2）设计要求</w:t>
      </w:r>
    </w:p>
    <w:p w:rsidR="000669D4" w:rsidRPr="00B948CD" w:rsidRDefault="000669D4" w:rsidP="00247B17">
      <w:pPr>
        <w:spacing w:after="0" w:line="440" w:lineRule="exact"/>
        <w:ind w:firstLineChars="200" w:firstLine="480"/>
        <w:rPr>
          <w:rFonts w:ascii="宋体" w:eastAsia="宋体" w:hAnsi="宋体"/>
          <w:sz w:val="24"/>
        </w:rPr>
      </w:pPr>
      <w:r w:rsidRPr="00B948CD">
        <w:rPr>
          <w:rFonts w:ascii="宋体" w:eastAsia="宋体" w:hAnsi="宋体"/>
          <w:sz w:val="24"/>
        </w:rPr>
        <w:t>总体要求：舞台要求安全牢固，由专业音响、灯光师，按照大型演出的档次，布设演出用的专业灯光、音响系统与特效系统（周边环境的布置与控制）。台上全面铺设红地毯，满足舞蹈表演要求。布光效果好，声音效果好，美观、震撼、大气，满足整台晚会节目演出的各种要求。晚会结束后，当晚迅速拆除</w:t>
      </w:r>
      <w:r w:rsidRPr="00B948CD">
        <w:rPr>
          <w:rFonts w:ascii="宋体" w:eastAsia="宋体" w:hAnsi="宋体" w:hint="eastAsia"/>
          <w:sz w:val="24"/>
        </w:rPr>
        <w:t>所</w:t>
      </w:r>
      <w:r w:rsidRPr="00B948CD">
        <w:rPr>
          <w:rFonts w:ascii="宋体" w:eastAsia="宋体" w:hAnsi="宋体"/>
          <w:sz w:val="24"/>
        </w:rPr>
        <w:t>有设备。</w:t>
      </w:r>
    </w:p>
    <w:p w:rsidR="000669D4" w:rsidRPr="00B948CD" w:rsidRDefault="000669D4" w:rsidP="00247B17">
      <w:pPr>
        <w:spacing w:after="0" w:line="440" w:lineRule="exact"/>
        <w:ind w:firstLineChars="200" w:firstLine="480"/>
        <w:rPr>
          <w:rFonts w:ascii="宋体" w:eastAsia="宋体" w:hAnsi="宋体"/>
          <w:sz w:val="24"/>
        </w:rPr>
      </w:pPr>
      <w:r w:rsidRPr="00B948CD">
        <w:rPr>
          <w:rFonts w:ascii="宋体" w:eastAsia="宋体" w:hAnsi="宋体"/>
          <w:sz w:val="24"/>
        </w:rPr>
        <w:t>灯光系统：采用</w:t>
      </w:r>
      <w:r w:rsidR="009D783E" w:rsidRPr="00B948CD">
        <w:rPr>
          <w:rFonts w:ascii="宋体" w:eastAsia="宋体" w:hAnsi="宋体" w:hint="eastAsia"/>
          <w:sz w:val="24"/>
        </w:rPr>
        <w:t>LAYER架</w:t>
      </w:r>
      <w:r w:rsidRPr="00B948CD">
        <w:rPr>
          <w:rFonts w:ascii="宋体" w:eastAsia="宋体" w:hAnsi="宋体"/>
          <w:sz w:val="24"/>
        </w:rPr>
        <w:t>搭建，LED帕灯，</w:t>
      </w:r>
      <w:r w:rsidR="009D783E" w:rsidRPr="00B948CD">
        <w:rPr>
          <w:rFonts w:ascii="宋体" w:eastAsia="宋体" w:hAnsi="宋体" w:hint="eastAsia"/>
          <w:sz w:val="24"/>
        </w:rPr>
        <w:t>三合一光束灯</w:t>
      </w:r>
      <w:r w:rsidRPr="00B948CD">
        <w:rPr>
          <w:rFonts w:ascii="宋体" w:eastAsia="宋体" w:hAnsi="宋体"/>
          <w:sz w:val="24"/>
        </w:rPr>
        <w:t>，电脑图案灯，</w:t>
      </w:r>
      <w:r w:rsidR="009D783E" w:rsidRPr="00B948CD">
        <w:rPr>
          <w:rFonts w:ascii="宋体" w:eastAsia="宋体" w:hAnsi="宋体" w:hint="eastAsia"/>
          <w:sz w:val="24"/>
        </w:rPr>
        <w:t>电脑染色灯，电脑切割灯，</w:t>
      </w:r>
      <w:r w:rsidRPr="00B948CD">
        <w:rPr>
          <w:rFonts w:ascii="宋体" w:eastAsia="宋体" w:hAnsi="宋体"/>
          <w:sz w:val="24"/>
        </w:rPr>
        <w:t>追光灯若干，设置数字烟雾机等设备，需满足舞台演出效果。</w:t>
      </w:r>
    </w:p>
    <w:p w:rsidR="000669D4" w:rsidRPr="00B948CD" w:rsidRDefault="000669D4" w:rsidP="00247B17">
      <w:pPr>
        <w:spacing w:after="0" w:line="440" w:lineRule="exact"/>
        <w:ind w:firstLineChars="200" w:firstLine="480"/>
        <w:rPr>
          <w:rFonts w:ascii="宋体" w:eastAsia="宋体" w:hAnsi="宋体"/>
          <w:sz w:val="24"/>
        </w:rPr>
      </w:pPr>
      <w:r w:rsidRPr="00B948CD">
        <w:rPr>
          <w:rFonts w:ascii="宋体" w:eastAsia="宋体" w:hAnsi="宋体"/>
          <w:sz w:val="24"/>
        </w:rPr>
        <w:t>音响系统：频响均匀，音不失真，清晰度高，保证体育馆内演出效果。</w:t>
      </w:r>
    </w:p>
    <w:p w:rsidR="000669D4" w:rsidRPr="00B948CD" w:rsidRDefault="000669D4" w:rsidP="00247B17">
      <w:pPr>
        <w:spacing w:after="0" w:line="440" w:lineRule="exact"/>
        <w:ind w:firstLineChars="200" w:firstLine="480"/>
        <w:rPr>
          <w:rFonts w:ascii="宋体" w:eastAsia="宋体" w:hAnsi="宋体"/>
          <w:sz w:val="24"/>
        </w:rPr>
      </w:pPr>
      <w:r w:rsidRPr="00B948CD">
        <w:rPr>
          <w:rFonts w:ascii="宋体" w:eastAsia="宋体" w:hAnsi="宋体"/>
          <w:sz w:val="24"/>
        </w:rPr>
        <w:t>LED大屏：主屏1块，长</w:t>
      </w:r>
      <w:r w:rsidR="009D783E" w:rsidRPr="00B948CD">
        <w:rPr>
          <w:rFonts w:ascii="宋体" w:eastAsia="宋体" w:hAnsi="宋体"/>
          <w:sz w:val="24"/>
        </w:rPr>
        <w:t>8</w:t>
      </w:r>
      <w:r w:rsidRPr="00B948CD">
        <w:rPr>
          <w:rFonts w:ascii="宋体" w:eastAsia="宋体" w:hAnsi="宋体" w:hint="eastAsia"/>
          <w:sz w:val="24"/>
        </w:rPr>
        <w:t>米，高4米，共计</w:t>
      </w:r>
      <w:r w:rsidR="009D783E" w:rsidRPr="00B948CD">
        <w:rPr>
          <w:rFonts w:ascii="宋体" w:eastAsia="宋体" w:hAnsi="宋体"/>
          <w:sz w:val="24"/>
        </w:rPr>
        <w:t>32</w:t>
      </w:r>
      <w:r w:rsidRPr="00B948CD">
        <w:rPr>
          <w:rFonts w:ascii="宋体" w:eastAsia="宋体" w:hAnsi="宋体" w:hint="eastAsia"/>
          <w:sz w:val="24"/>
        </w:rPr>
        <w:t>平方米。彩幕</w:t>
      </w:r>
      <w:r w:rsidR="00C31530">
        <w:rPr>
          <w:rFonts w:ascii="宋体" w:eastAsia="宋体" w:hAnsi="宋体"/>
          <w:sz w:val="24"/>
        </w:rPr>
        <w:t>8</w:t>
      </w:r>
      <w:r w:rsidRPr="00B948CD">
        <w:rPr>
          <w:rFonts w:ascii="宋体" w:eastAsia="宋体" w:hAnsi="宋体" w:hint="eastAsia"/>
          <w:sz w:val="24"/>
        </w:rPr>
        <w:t>块，每块长</w:t>
      </w:r>
      <w:r w:rsidR="009D783E" w:rsidRPr="00B948CD">
        <w:rPr>
          <w:rFonts w:ascii="宋体" w:eastAsia="宋体" w:hAnsi="宋体"/>
          <w:sz w:val="24"/>
        </w:rPr>
        <w:t>2</w:t>
      </w:r>
      <w:r w:rsidRPr="00B948CD">
        <w:rPr>
          <w:rFonts w:ascii="宋体" w:eastAsia="宋体" w:hAnsi="宋体" w:hint="eastAsia"/>
          <w:sz w:val="24"/>
        </w:rPr>
        <w:t>米，高4米，共计</w:t>
      </w:r>
      <w:r w:rsidR="00C31530">
        <w:rPr>
          <w:rFonts w:ascii="宋体" w:eastAsia="宋体" w:hAnsi="宋体"/>
          <w:sz w:val="24"/>
        </w:rPr>
        <w:t>64</w:t>
      </w:r>
      <w:r w:rsidRPr="00B948CD">
        <w:rPr>
          <w:rFonts w:ascii="宋体" w:eastAsia="宋体" w:hAnsi="宋体" w:hint="eastAsia"/>
          <w:sz w:val="24"/>
        </w:rPr>
        <w:t>平方米，主屏和彩幕均采用P</w:t>
      </w:r>
      <w:r w:rsidR="009D783E" w:rsidRPr="00B948CD">
        <w:rPr>
          <w:rFonts w:ascii="宋体" w:eastAsia="宋体" w:hAnsi="宋体"/>
          <w:sz w:val="24"/>
        </w:rPr>
        <w:t>2</w:t>
      </w:r>
      <w:r w:rsidRPr="00B948CD">
        <w:rPr>
          <w:rFonts w:ascii="宋体" w:eastAsia="宋体" w:hAnsi="宋体" w:hint="eastAsia"/>
          <w:sz w:val="24"/>
        </w:rPr>
        <w:t>屏</w:t>
      </w:r>
      <w:r w:rsidRPr="00B948CD">
        <w:rPr>
          <w:rFonts w:ascii="宋体" w:eastAsia="宋体" w:hAnsi="宋体"/>
          <w:sz w:val="24"/>
        </w:rPr>
        <w:t>。</w:t>
      </w:r>
    </w:p>
    <w:p w:rsidR="000669D4" w:rsidRPr="00B948CD" w:rsidRDefault="000669D4" w:rsidP="00247B17">
      <w:pPr>
        <w:spacing w:after="0" w:line="440" w:lineRule="exact"/>
        <w:ind w:firstLineChars="200" w:firstLine="480"/>
        <w:rPr>
          <w:rFonts w:ascii="宋体" w:eastAsia="宋体" w:hAnsi="宋体"/>
          <w:sz w:val="24"/>
        </w:rPr>
      </w:pPr>
      <w:r w:rsidRPr="00B948CD">
        <w:rPr>
          <w:rFonts w:ascii="宋体" w:eastAsia="宋体" w:hAnsi="宋体"/>
          <w:sz w:val="24"/>
        </w:rPr>
        <w:t>舞台搭建施工：达到设计方案明确的效果，安全、按时交付使用，按时清理场地，按时提供现场管理与技术服务。</w:t>
      </w:r>
    </w:p>
    <w:p w:rsidR="000669D4" w:rsidRPr="00B948CD" w:rsidRDefault="000669D4" w:rsidP="00247B17">
      <w:pPr>
        <w:spacing w:after="0" w:line="440" w:lineRule="exact"/>
        <w:ind w:firstLineChars="200" w:firstLine="480"/>
        <w:rPr>
          <w:rFonts w:ascii="宋体" w:eastAsia="宋体" w:hAnsi="宋体"/>
          <w:sz w:val="24"/>
        </w:rPr>
      </w:pPr>
      <w:r w:rsidRPr="00B948CD">
        <w:rPr>
          <w:rFonts w:ascii="宋体" w:eastAsia="宋体" w:hAnsi="宋体"/>
          <w:sz w:val="24"/>
        </w:rPr>
        <w:t>人员：晚会彩排、晚会现场安排</w:t>
      </w:r>
      <w:r w:rsidRPr="00B948CD">
        <w:rPr>
          <w:rFonts w:ascii="宋体" w:eastAsia="宋体" w:hAnsi="宋体" w:hint="eastAsia"/>
          <w:sz w:val="24"/>
        </w:rPr>
        <w:t>6位</w:t>
      </w:r>
      <w:r w:rsidRPr="00B948CD">
        <w:rPr>
          <w:rFonts w:ascii="宋体" w:eastAsia="宋体" w:hAnsi="宋体"/>
          <w:sz w:val="24"/>
        </w:rPr>
        <w:t>专业人员，提供会场使用全程的现场管理和技术服务，保障活动的顺利进行。</w:t>
      </w:r>
    </w:p>
    <w:p w:rsidR="000669D4" w:rsidRPr="00B948CD" w:rsidRDefault="000669D4" w:rsidP="00247B17">
      <w:pPr>
        <w:spacing w:after="0" w:line="440" w:lineRule="exact"/>
        <w:ind w:firstLineChars="200" w:firstLine="480"/>
        <w:rPr>
          <w:rFonts w:ascii="宋体" w:eastAsia="宋体" w:hAnsi="宋体"/>
          <w:sz w:val="24"/>
        </w:rPr>
      </w:pPr>
      <w:r w:rsidRPr="00B948CD">
        <w:rPr>
          <w:rFonts w:ascii="宋体" w:eastAsia="宋体" w:hAnsi="宋体"/>
          <w:sz w:val="24"/>
        </w:rPr>
        <w:t>（3）工期：</w:t>
      </w:r>
      <w:r w:rsidR="00035CCB">
        <w:rPr>
          <w:rFonts w:ascii="宋体" w:eastAsia="宋体" w:hAnsi="宋体"/>
          <w:sz w:val="24"/>
        </w:rPr>
        <w:t>3</w:t>
      </w:r>
      <w:bookmarkStart w:id="1" w:name="_GoBack"/>
      <w:bookmarkEnd w:id="1"/>
      <w:r w:rsidRPr="00B948CD">
        <w:rPr>
          <w:rFonts w:ascii="宋体" w:eastAsia="宋体" w:hAnsi="宋体"/>
          <w:sz w:val="24"/>
        </w:rPr>
        <w:t>天，</w:t>
      </w:r>
      <w:r w:rsidRPr="00B948CD">
        <w:rPr>
          <w:rFonts w:ascii="宋体" w:eastAsia="宋体" w:hAnsi="宋体" w:hint="eastAsia"/>
          <w:sz w:val="24"/>
        </w:rPr>
        <w:t>12</w:t>
      </w:r>
      <w:r w:rsidRPr="00B948CD">
        <w:rPr>
          <w:rFonts w:ascii="宋体" w:eastAsia="宋体" w:hAnsi="宋体"/>
          <w:sz w:val="24"/>
        </w:rPr>
        <w:t>月</w:t>
      </w:r>
      <w:r w:rsidRPr="00B948CD">
        <w:rPr>
          <w:rFonts w:ascii="宋体" w:eastAsia="宋体" w:hAnsi="宋体" w:hint="eastAsia"/>
          <w:sz w:val="24"/>
        </w:rPr>
        <w:t>2</w:t>
      </w:r>
      <w:r w:rsidRPr="00B948CD">
        <w:rPr>
          <w:rFonts w:ascii="宋体" w:eastAsia="宋体" w:hAnsi="宋体"/>
          <w:sz w:val="24"/>
        </w:rPr>
        <w:t>5日入场，</w:t>
      </w:r>
      <w:r w:rsidRPr="00B948CD">
        <w:rPr>
          <w:rFonts w:ascii="宋体" w:eastAsia="宋体" w:hAnsi="宋体" w:hint="eastAsia"/>
          <w:sz w:val="24"/>
        </w:rPr>
        <w:t>2</w:t>
      </w:r>
      <w:r w:rsidRPr="00B948CD">
        <w:rPr>
          <w:rFonts w:ascii="宋体" w:eastAsia="宋体" w:hAnsi="宋体"/>
          <w:sz w:val="24"/>
        </w:rPr>
        <w:t>5</w:t>
      </w:r>
      <w:r w:rsidRPr="00B948CD">
        <w:rPr>
          <w:rFonts w:ascii="宋体" w:eastAsia="宋体" w:hAnsi="宋体" w:hint="eastAsia"/>
          <w:sz w:val="24"/>
        </w:rPr>
        <w:t>日至26日装台，12月2</w:t>
      </w:r>
      <w:r w:rsidR="00C31530">
        <w:rPr>
          <w:rFonts w:ascii="宋体" w:eastAsia="宋体" w:hAnsi="宋体"/>
          <w:sz w:val="24"/>
        </w:rPr>
        <w:t>6</w:t>
      </w:r>
      <w:r w:rsidRPr="00B948CD">
        <w:rPr>
          <w:rFonts w:ascii="宋体" w:eastAsia="宋体" w:hAnsi="宋体" w:hint="eastAsia"/>
          <w:sz w:val="24"/>
        </w:rPr>
        <w:t>日彩排，12月2</w:t>
      </w:r>
      <w:r w:rsidR="00C31530">
        <w:rPr>
          <w:rFonts w:ascii="宋体" w:eastAsia="宋体" w:hAnsi="宋体"/>
          <w:sz w:val="24"/>
        </w:rPr>
        <w:t>7</w:t>
      </w:r>
      <w:r w:rsidRPr="00B948CD">
        <w:rPr>
          <w:rFonts w:ascii="宋体" w:eastAsia="宋体" w:hAnsi="宋体" w:hint="eastAsia"/>
          <w:sz w:val="24"/>
        </w:rPr>
        <w:t>日演出。12月2</w:t>
      </w:r>
      <w:r w:rsidR="00C31530">
        <w:rPr>
          <w:rFonts w:ascii="宋体" w:eastAsia="宋体" w:hAnsi="宋体"/>
          <w:sz w:val="24"/>
        </w:rPr>
        <w:t>7</w:t>
      </w:r>
      <w:r w:rsidRPr="00B948CD">
        <w:rPr>
          <w:rFonts w:ascii="宋体" w:eastAsia="宋体" w:hAnsi="宋体" w:hint="eastAsia"/>
          <w:sz w:val="24"/>
        </w:rPr>
        <w:t>日</w:t>
      </w:r>
      <w:r w:rsidRPr="00B948CD">
        <w:rPr>
          <w:rFonts w:ascii="宋体" w:eastAsia="宋体" w:hAnsi="宋体"/>
          <w:sz w:val="24"/>
        </w:rPr>
        <w:t>晚演出结束</w:t>
      </w:r>
      <w:r w:rsidRPr="00B948CD">
        <w:rPr>
          <w:rFonts w:ascii="宋体" w:eastAsia="宋体" w:hAnsi="宋体" w:hint="eastAsia"/>
          <w:sz w:val="24"/>
        </w:rPr>
        <w:t>后撤离</w:t>
      </w:r>
      <w:r w:rsidRPr="00B948CD">
        <w:rPr>
          <w:rFonts w:ascii="宋体" w:eastAsia="宋体" w:hAnsi="宋体"/>
          <w:sz w:val="24"/>
        </w:rPr>
        <w:t>。</w:t>
      </w:r>
    </w:p>
    <w:p w:rsidR="000669D4" w:rsidRPr="00B948CD" w:rsidRDefault="000669D4" w:rsidP="00247B17">
      <w:pPr>
        <w:spacing w:after="0" w:line="440" w:lineRule="exact"/>
        <w:ind w:firstLineChars="200" w:firstLine="480"/>
        <w:rPr>
          <w:rFonts w:ascii="宋体" w:eastAsia="宋体" w:hAnsi="宋体"/>
          <w:sz w:val="24"/>
        </w:rPr>
      </w:pPr>
      <w:r w:rsidRPr="00B948CD">
        <w:rPr>
          <w:rFonts w:ascii="宋体" w:eastAsia="宋体" w:hAnsi="宋体"/>
          <w:sz w:val="24"/>
        </w:rPr>
        <w:t>3．方案设计与工程技术要求</w:t>
      </w:r>
    </w:p>
    <w:p w:rsidR="000669D4" w:rsidRPr="00B948CD" w:rsidRDefault="000669D4" w:rsidP="00247B17">
      <w:pPr>
        <w:spacing w:after="0" w:line="440" w:lineRule="exact"/>
        <w:ind w:firstLineChars="200" w:firstLine="480"/>
        <w:rPr>
          <w:rFonts w:ascii="宋体" w:eastAsia="宋体" w:hAnsi="宋体"/>
          <w:sz w:val="24"/>
        </w:rPr>
      </w:pPr>
      <w:r w:rsidRPr="00B948CD">
        <w:rPr>
          <w:rFonts w:ascii="宋体" w:eastAsia="宋体" w:hAnsi="宋体"/>
          <w:sz w:val="24"/>
        </w:rPr>
        <w:t>（1）方案设计与施工技术要求</w:t>
      </w:r>
    </w:p>
    <w:p w:rsidR="000669D4" w:rsidRPr="00B948CD" w:rsidRDefault="000669D4" w:rsidP="00247B17">
      <w:pPr>
        <w:spacing w:after="0" w:line="440" w:lineRule="exact"/>
        <w:ind w:firstLineChars="200" w:firstLine="480"/>
        <w:rPr>
          <w:rFonts w:ascii="宋体" w:eastAsia="宋体" w:hAnsi="宋体"/>
          <w:sz w:val="24"/>
        </w:rPr>
      </w:pPr>
      <w:r w:rsidRPr="00B948CD">
        <w:rPr>
          <w:rFonts w:ascii="宋体" w:eastAsia="宋体" w:hAnsi="宋体" w:cs="宋体" w:hint="eastAsia"/>
          <w:sz w:val="24"/>
        </w:rPr>
        <w:t>①</w:t>
      </w:r>
      <w:r w:rsidRPr="00B948CD">
        <w:rPr>
          <w:rFonts w:ascii="宋体" w:eastAsia="宋体" w:hAnsi="宋体"/>
          <w:sz w:val="24"/>
        </w:rPr>
        <w:t>设计依据：本项目涉及的国家现行行业技术设计规范（含下述的“WH/T 42-2011标准”）、行业的有关规定</w:t>
      </w:r>
      <w:r w:rsidRPr="00B948CD">
        <w:rPr>
          <w:rFonts w:ascii="宋体" w:eastAsia="宋体" w:hAnsi="宋体" w:hint="eastAsia"/>
          <w:sz w:val="24"/>
        </w:rPr>
        <w:t>。</w:t>
      </w:r>
      <w:r w:rsidRPr="00B948CD">
        <w:rPr>
          <w:rFonts w:ascii="宋体" w:eastAsia="宋体" w:hAnsi="宋体"/>
          <w:sz w:val="24"/>
        </w:rPr>
        <w:t>现场勘查再次明确的内容及本文件要求。</w:t>
      </w:r>
    </w:p>
    <w:p w:rsidR="000669D4" w:rsidRPr="00B948CD" w:rsidRDefault="000669D4" w:rsidP="00247B17">
      <w:pPr>
        <w:spacing w:after="0" w:line="440" w:lineRule="exact"/>
        <w:ind w:firstLineChars="200" w:firstLine="480"/>
        <w:rPr>
          <w:rFonts w:ascii="宋体" w:eastAsia="宋体" w:hAnsi="宋体"/>
          <w:sz w:val="24"/>
        </w:rPr>
      </w:pPr>
      <w:r w:rsidRPr="00B948CD">
        <w:rPr>
          <w:rFonts w:ascii="宋体" w:eastAsia="宋体" w:hAnsi="宋体" w:cs="宋体" w:hint="eastAsia"/>
          <w:sz w:val="24"/>
        </w:rPr>
        <w:t>②</w:t>
      </w:r>
      <w:r w:rsidRPr="00B948CD">
        <w:rPr>
          <w:rFonts w:ascii="宋体" w:eastAsia="宋体" w:hAnsi="宋体"/>
          <w:sz w:val="24"/>
        </w:rPr>
        <w:t>施工技术要求：符合我国文化部2011年3月23日发布的《演出场所安全系列标准》（标准编号：WH/T 42-2011）中的有关规定。具体参照标准：</w:t>
      </w:r>
    </w:p>
    <w:p w:rsidR="000669D4" w:rsidRPr="00B948CD" w:rsidRDefault="000669D4" w:rsidP="00247B17">
      <w:pPr>
        <w:spacing w:after="0" w:line="440" w:lineRule="exact"/>
        <w:ind w:firstLineChars="200" w:firstLine="480"/>
        <w:rPr>
          <w:rFonts w:ascii="宋体" w:eastAsia="宋体" w:hAnsi="宋体"/>
          <w:sz w:val="24"/>
        </w:rPr>
      </w:pPr>
      <w:r w:rsidRPr="00B948CD">
        <w:rPr>
          <w:rFonts w:ascii="宋体" w:eastAsia="宋体" w:hAnsi="宋体"/>
          <w:sz w:val="24"/>
        </w:rPr>
        <w:t>第1部分:演出场所安全技术通则；</w:t>
      </w:r>
    </w:p>
    <w:p w:rsidR="000669D4" w:rsidRPr="00B948CD" w:rsidRDefault="000669D4" w:rsidP="00247B17">
      <w:pPr>
        <w:spacing w:after="0" w:line="440" w:lineRule="exact"/>
        <w:ind w:firstLineChars="200" w:firstLine="480"/>
        <w:rPr>
          <w:rFonts w:ascii="宋体" w:eastAsia="宋体" w:hAnsi="宋体"/>
          <w:sz w:val="24"/>
        </w:rPr>
      </w:pPr>
      <w:r w:rsidRPr="00B948CD">
        <w:rPr>
          <w:rFonts w:ascii="宋体" w:eastAsia="宋体" w:hAnsi="宋体"/>
          <w:sz w:val="24"/>
        </w:rPr>
        <w:lastRenderedPageBreak/>
        <w:t>第2部分:临时搭建演出场所舞台、看台安全技术要求；</w:t>
      </w:r>
    </w:p>
    <w:p w:rsidR="000669D4" w:rsidRPr="00B948CD" w:rsidRDefault="000669D4" w:rsidP="00247B17">
      <w:pPr>
        <w:spacing w:after="0" w:line="440" w:lineRule="exact"/>
        <w:ind w:firstLineChars="200" w:firstLine="480"/>
        <w:rPr>
          <w:rFonts w:ascii="宋体" w:eastAsia="宋体" w:hAnsi="宋体"/>
          <w:sz w:val="24"/>
        </w:rPr>
      </w:pPr>
      <w:r w:rsidRPr="00B948CD">
        <w:rPr>
          <w:rFonts w:ascii="宋体" w:eastAsia="宋体" w:hAnsi="宋体"/>
          <w:sz w:val="24"/>
        </w:rPr>
        <w:t>第3部分:舞台机械安全技术要求；</w:t>
      </w:r>
    </w:p>
    <w:p w:rsidR="000669D4" w:rsidRPr="00B948CD" w:rsidRDefault="000669D4" w:rsidP="00247B17">
      <w:pPr>
        <w:spacing w:after="0" w:line="440" w:lineRule="exact"/>
        <w:ind w:firstLineChars="200" w:firstLine="480"/>
        <w:rPr>
          <w:rFonts w:ascii="宋体" w:eastAsia="宋体" w:hAnsi="宋体"/>
          <w:sz w:val="24"/>
        </w:rPr>
      </w:pPr>
      <w:r w:rsidRPr="00B948CD">
        <w:rPr>
          <w:rFonts w:ascii="宋体" w:eastAsia="宋体" w:hAnsi="宋体"/>
          <w:sz w:val="24"/>
        </w:rPr>
        <w:t>第4部分:舞台灯光安全技术要求；</w:t>
      </w:r>
    </w:p>
    <w:p w:rsidR="000669D4" w:rsidRPr="00B948CD" w:rsidRDefault="000669D4" w:rsidP="00247B17">
      <w:pPr>
        <w:spacing w:after="0" w:line="440" w:lineRule="exact"/>
        <w:ind w:firstLineChars="200" w:firstLine="480"/>
        <w:rPr>
          <w:rFonts w:ascii="宋体" w:eastAsia="宋体" w:hAnsi="宋体"/>
          <w:sz w:val="24"/>
        </w:rPr>
      </w:pPr>
      <w:r w:rsidRPr="00B948CD">
        <w:rPr>
          <w:rFonts w:ascii="宋体" w:eastAsia="宋体" w:hAnsi="宋体"/>
          <w:sz w:val="24"/>
        </w:rPr>
        <w:t>第5部分:舞台音响安全技术要求；</w:t>
      </w:r>
    </w:p>
    <w:p w:rsidR="000669D4" w:rsidRPr="00B948CD" w:rsidRDefault="000669D4" w:rsidP="00247B17">
      <w:pPr>
        <w:spacing w:after="0" w:line="440" w:lineRule="exact"/>
        <w:ind w:firstLineChars="200" w:firstLine="480"/>
        <w:rPr>
          <w:rFonts w:ascii="宋体" w:eastAsia="宋体" w:hAnsi="宋体"/>
          <w:sz w:val="24"/>
        </w:rPr>
      </w:pPr>
      <w:r w:rsidRPr="00B948CD">
        <w:rPr>
          <w:rFonts w:ascii="宋体" w:eastAsia="宋体" w:hAnsi="宋体"/>
          <w:sz w:val="24"/>
        </w:rPr>
        <w:t>第6部分:舞美装置安全技术要求。</w:t>
      </w:r>
    </w:p>
    <w:p w:rsidR="000669D4" w:rsidRPr="00B948CD" w:rsidRDefault="000669D4" w:rsidP="00247B17">
      <w:pPr>
        <w:spacing w:after="0" w:line="440" w:lineRule="exact"/>
        <w:ind w:firstLineChars="200" w:firstLine="480"/>
        <w:rPr>
          <w:rFonts w:ascii="宋体" w:eastAsia="宋体" w:hAnsi="宋体"/>
          <w:sz w:val="24"/>
        </w:rPr>
      </w:pPr>
      <w:r w:rsidRPr="00B948CD">
        <w:rPr>
          <w:rFonts w:ascii="宋体" w:eastAsia="宋体" w:hAnsi="宋体"/>
          <w:sz w:val="24"/>
        </w:rPr>
        <w:t>（2）工程施工要求</w:t>
      </w:r>
    </w:p>
    <w:p w:rsidR="000669D4" w:rsidRPr="00B948CD" w:rsidRDefault="000669D4" w:rsidP="00247B17">
      <w:pPr>
        <w:spacing w:after="0" w:line="440" w:lineRule="exact"/>
        <w:ind w:firstLineChars="200" w:firstLine="480"/>
        <w:rPr>
          <w:rFonts w:ascii="宋体" w:eastAsia="宋体" w:hAnsi="宋体"/>
          <w:sz w:val="24"/>
        </w:rPr>
      </w:pPr>
      <w:r w:rsidRPr="00B948CD">
        <w:rPr>
          <w:rFonts w:ascii="宋体" w:eastAsia="宋体" w:hAnsi="宋体" w:cs="宋体" w:hint="eastAsia"/>
          <w:sz w:val="24"/>
        </w:rPr>
        <w:t>①</w:t>
      </w:r>
      <w:r w:rsidRPr="00B948CD">
        <w:rPr>
          <w:rFonts w:ascii="宋体" w:eastAsia="宋体" w:hAnsi="宋体"/>
          <w:sz w:val="24"/>
        </w:rPr>
        <w:t>成交人应及时与我校签订工程合同，及时组织人员施工；施工单位应制定相应的施工安全措施，确保施工安全，确保工程质量，若出现施工安全事故及演出、</w:t>
      </w:r>
      <w:r w:rsidRPr="00B948CD">
        <w:rPr>
          <w:rFonts w:ascii="宋体" w:eastAsia="宋体" w:hAnsi="宋体" w:hint="eastAsia"/>
          <w:sz w:val="24"/>
        </w:rPr>
        <w:t>晚</w:t>
      </w:r>
      <w:r w:rsidRPr="00B948CD">
        <w:rPr>
          <w:rFonts w:ascii="宋体" w:eastAsia="宋体" w:hAnsi="宋体"/>
          <w:sz w:val="24"/>
        </w:rPr>
        <w:t>会过程中因舞台、设备等原因引起的安全事故，均由施工单位负责。</w:t>
      </w:r>
    </w:p>
    <w:p w:rsidR="000669D4" w:rsidRPr="00B948CD" w:rsidRDefault="000669D4" w:rsidP="00247B17">
      <w:pPr>
        <w:spacing w:after="0" w:line="440" w:lineRule="exact"/>
        <w:ind w:firstLineChars="200" w:firstLine="480"/>
        <w:rPr>
          <w:rFonts w:ascii="宋体" w:eastAsia="宋体" w:hAnsi="宋体"/>
          <w:sz w:val="24"/>
        </w:rPr>
      </w:pPr>
      <w:r w:rsidRPr="00B948CD">
        <w:rPr>
          <w:rFonts w:ascii="宋体" w:eastAsia="宋体" w:hAnsi="宋体" w:cs="宋体" w:hint="eastAsia"/>
          <w:sz w:val="24"/>
        </w:rPr>
        <w:t>②</w:t>
      </w:r>
      <w:r w:rsidRPr="00B948CD">
        <w:rPr>
          <w:rFonts w:ascii="宋体" w:eastAsia="宋体" w:hAnsi="宋体"/>
          <w:sz w:val="24"/>
        </w:rPr>
        <w:t>施工单位应严格按本项目设计方案施工。</w:t>
      </w:r>
    </w:p>
    <w:p w:rsidR="000669D4" w:rsidRPr="00B948CD" w:rsidRDefault="000669D4" w:rsidP="00247B17">
      <w:pPr>
        <w:spacing w:after="0" w:line="440" w:lineRule="exact"/>
        <w:ind w:firstLineChars="200" w:firstLine="480"/>
        <w:rPr>
          <w:rFonts w:ascii="宋体" w:eastAsia="宋体" w:hAnsi="宋体"/>
          <w:sz w:val="24"/>
        </w:rPr>
      </w:pPr>
      <w:r w:rsidRPr="00B948CD">
        <w:rPr>
          <w:rFonts w:ascii="宋体" w:eastAsia="宋体" w:hAnsi="宋体" w:cs="宋体" w:hint="eastAsia"/>
          <w:sz w:val="24"/>
        </w:rPr>
        <w:t>③</w:t>
      </w:r>
      <w:r w:rsidRPr="00B948CD">
        <w:rPr>
          <w:rFonts w:ascii="宋体" w:eastAsia="宋体" w:hAnsi="宋体"/>
          <w:sz w:val="24"/>
        </w:rPr>
        <w:t>施工单位应服从我校有关部门的现场管理，须无条件返工重做，直至合格。</w:t>
      </w:r>
    </w:p>
    <w:p w:rsidR="000669D4" w:rsidRPr="00B948CD" w:rsidRDefault="000669D4" w:rsidP="00247B17">
      <w:pPr>
        <w:spacing w:after="0" w:line="440" w:lineRule="exact"/>
        <w:ind w:firstLineChars="200" w:firstLine="480"/>
        <w:rPr>
          <w:rFonts w:ascii="宋体" w:eastAsia="宋体" w:hAnsi="宋体"/>
          <w:sz w:val="24"/>
        </w:rPr>
      </w:pPr>
      <w:r w:rsidRPr="00B948CD">
        <w:rPr>
          <w:rFonts w:ascii="宋体" w:eastAsia="宋体" w:hAnsi="宋体" w:cs="宋体" w:hint="eastAsia"/>
          <w:sz w:val="24"/>
        </w:rPr>
        <w:t>④</w:t>
      </w:r>
      <w:r w:rsidRPr="00B948CD">
        <w:rPr>
          <w:rFonts w:ascii="宋体" w:eastAsia="宋体" w:hAnsi="宋体"/>
          <w:sz w:val="24"/>
        </w:rPr>
        <w:t xml:space="preserve">验收标准：按行业技术规范标准验收。 </w:t>
      </w:r>
    </w:p>
    <w:p w:rsidR="000669D4" w:rsidRPr="00B948CD" w:rsidRDefault="000669D4" w:rsidP="00247B17">
      <w:pPr>
        <w:spacing w:after="0" w:line="440" w:lineRule="exact"/>
        <w:ind w:firstLineChars="200" w:firstLine="480"/>
        <w:rPr>
          <w:rFonts w:ascii="宋体" w:eastAsia="宋体" w:hAnsi="宋体"/>
          <w:sz w:val="24"/>
        </w:rPr>
      </w:pPr>
      <w:r w:rsidRPr="00B948CD">
        <w:rPr>
          <w:rFonts w:ascii="宋体" w:eastAsia="宋体" w:hAnsi="宋体"/>
          <w:sz w:val="24"/>
        </w:rPr>
        <w:t>（3）文艺演出期间设备设施的安全责任</w:t>
      </w:r>
    </w:p>
    <w:p w:rsidR="000669D4" w:rsidRPr="00B948CD" w:rsidRDefault="000669D4" w:rsidP="00247B17">
      <w:pPr>
        <w:spacing w:after="0" w:line="440" w:lineRule="exact"/>
        <w:ind w:firstLineChars="200" w:firstLine="480"/>
        <w:rPr>
          <w:rFonts w:ascii="宋体" w:eastAsia="宋体" w:hAnsi="宋体"/>
          <w:sz w:val="24"/>
        </w:rPr>
      </w:pPr>
      <w:r w:rsidRPr="00B948CD">
        <w:rPr>
          <w:rFonts w:ascii="宋体" w:eastAsia="宋体" w:hAnsi="宋体"/>
          <w:sz w:val="24"/>
        </w:rPr>
        <w:t>均由中标人自行负责，</w:t>
      </w:r>
      <w:r w:rsidRPr="00B948CD">
        <w:rPr>
          <w:rFonts w:ascii="宋体" w:eastAsia="宋体" w:hAnsi="宋体" w:hint="eastAsia"/>
          <w:sz w:val="24"/>
        </w:rPr>
        <w:t>招</w:t>
      </w:r>
      <w:r w:rsidRPr="00B948CD">
        <w:rPr>
          <w:rFonts w:ascii="宋体" w:eastAsia="宋体" w:hAnsi="宋体"/>
          <w:sz w:val="24"/>
        </w:rPr>
        <w:t>标人协助。</w:t>
      </w:r>
      <w:bookmarkEnd w:id="0"/>
    </w:p>
    <w:p w:rsidR="000669D4" w:rsidRPr="00B948CD" w:rsidRDefault="000669D4" w:rsidP="000669D4">
      <w:pPr>
        <w:rPr>
          <w:rFonts w:ascii="宋体" w:eastAsia="宋体" w:hAnsi="宋体"/>
          <w:sz w:val="24"/>
        </w:rPr>
      </w:pPr>
      <w:r w:rsidRPr="00B948CD">
        <w:rPr>
          <w:rFonts w:ascii="宋体" w:eastAsia="宋体" w:hAnsi="宋体"/>
          <w:sz w:val="24"/>
        </w:rPr>
        <w:br w:type="page"/>
      </w:r>
    </w:p>
    <w:p w:rsidR="000669D4" w:rsidRPr="00B948CD" w:rsidRDefault="000669D4" w:rsidP="000669D4">
      <w:pPr>
        <w:spacing w:line="440" w:lineRule="exact"/>
        <w:ind w:firstLineChars="200" w:firstLine="480"/>
        <w:rPr>
          <w:rFonts w:ascii="宋体" w:eastAsia="宋体" w:hAnsi="宋体"/>
          <w:sz w:val="24"/>
        </w:rPr>
      </w:pPr>
      <w:r w:rsidRPr="00B948CD">
        <w:rPr>
          <w:rFonts w:ascii="宋体" w:eastAsia="宋体" w:hAnsi="宋体" w:hint="eastAsia"/>
          <w:sz w:val="24"/>
        </w:rPr>
        <w:lastRenderedPageBreak/>
        <w:t>4</w:t>
      </w:r>
      <w:r w:rsidRPr="00B948CD">
        <w:rPr>
          <w:rFonts w:ascii="宋体" w:eastAsia="宋体" w:hAnsi="宋体"/>
          <w:sz w:val="24"/>
        </w:rPr>
        <w:t>．</w:t>
      </w:r>
      <w:r w:rsidRPr="00B948CD">
        <w:rPr>
          <w:rFonts w:ascii="宋体" w:eastAsia="宋体" w:hAnsi="宋体" w:hint="eastAsia"/>
          <w:sz w:val="24"/>
        </w:rPr>
        <w:t>招</w:t>
      </w:r>
      <w:r w:rsidRPr="00B948CD">
        <w:rPr>
          <w:rFonts w:ascii="宋体" w:eastAsia="宋体" w:hAnsi="宋体"/>
          <w:sz w:val="24"/>
        </w:rPr>
        <w:t>标需求</w:t>
      </w:r>
      <w:r w:rsidR="00896231" w:rsidRPr="00B948CD">
        <w:rPr>
          <w:rFonts w:ascii="宋体" w:eastAsia="宋体" w:hAnsi="宋体" w:hint="eastAsia"/>
          <w:sz w:val="24"/>
        </w:rPr>
        <w:t>表</w:t>
      </w: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560"/>
        <w:gridCol w:w="995"/>
        <w:gridCol w:w="6234"/>
      </w:tblGrid>
      <w:tr w:rsidR="00DB0369" w:rsidRPr="00392358" w:rsidTr="002161AE">
        <w:trPr>
          <w:trHeight w:val="402"/>
          <w:jc w:val="center"/>
        </w:trPr>
        <w:tc>
          <w:tcPr>
            <w:tcW w:w="701" w:type="dxa"/>
            <w:shd w:val="clear" w:color="auto" w:fill="auto"/>
            <w:noWrap/>
            <w:vAlign w:val="center"/>
            <w:hideMark/>
          </w:tcPr>
          <w:p w:rsidR="00DB0369" w:rsidRPr="00392358" w:rsidRDefault="00DB0369" w:rsidP="00DB0369">
            <w:pPr>
              <w:spacing w:after="0"/>
              <w:jc w:val="center"/>
              <w:rPr>
                <w:rFonts w:ascii="宋体" w:eastAsia="宋体" w:hAnsi="宋体" w:cs="宋体"/>
                <w:bCs/>
                <w:sz w:val="24"/>
                <w:szCs w:val="24"/>
              </w:rPr>
            </w:pPr>
            <w:r w:rsidRPr="00392358">
              <w:rPr>
                <w:rFonts w:ascii="宋体" w:eastAsia="宋体" w:hAnsi="宋体" w:cs="宋体" w:hint="eastAsia"/>
                <w:bCs/>
                <w:sz w:val="24"/>
                <w:szCs w:val="24"/>
              </w:rPr>
              <w:t>序号</w:t>
            </w:r>
          </w:p>
        </w:tc>
        <w:tc>
          <w:tcPr>
            <w:tcW w:w="1560" w:type="dxa"/>
            <w:shd w:val="clear" w:color="auto" w:fill="auto"/>
            <w:noWrap/>
            <w:vAlign w:val="center"/>
            <w:hideMark/>
          </w:tcPr>
          <w:p w:rsidR="00DB0369" w:rsidRPr="00392358" w:rsidRDefault="00DB0369" w:rsidP="00DB0369">
            <w:pPr>
              <w:spacing w:after="0"/>
              <w:jc w:val="center"/>
              <w:rPr>
                <w:rFonts w:ascii="宋体" w:eastAsia="宋体" w:hAnsi="宋体" w:cs="宋体"/>
                <w:bCs/>
                <w:sz w:val="24"/>
                <w:szCs w:val="24"/>
              </w:rPr>
            </w:pPr>
            <w:r w:rsidRPr="00392358">
              <w:rPr>
                <w:rFonts w:ascii="宋体" w:eastAsia="宋体" w:hAnsi="宋体" w:cs="宋体" w:hint="eastAsia"/>
                <w:bCs/>
                <w:sz w:val="24"/>
                <w:szCs w:val="24"/>
              </w:rPr>
              <w:t>租赁设备名称</w:t>
            </w:r>
          </w:p>
        </w:tc>
        <w:tc>
          <w:tcPr>
            <w:tcW w:w="995" w:type="dxa"/>
            <w:shd w:val="clear" w:color="auto" w:fill="auto"/>
            <w:noWrap/>
            <w:vAlign w:val="center"/>
            <w:hideMark/>
          </w:tcPr>
          <w:p w:rsidR="00DB0369" w:rsidRPr="00392358" w:rsidRDefault="00DB0369" w:rsidP="00DB0369">
            <w:pPr>
              <w:spacing w:after="0"/>
              <w:jc w:val="center"/>
              <w:rPr>
                <w:rFonts w:ascii="宋体" w:eastAsia="宋体" w:hAnsi="宋体" w:cs="宋体"/>
                <w:bCs/>
                <w:sz w:val="24"/>
                <w:szCs w:val="24"/>
              </w:rPr>
            </w:pPr>
            <w:r w:rsidRPr="00392358">
              <w:rPr>
                <w:rFonts w:ascii="宋体" w:eastAsia="宋体" w:hAnsi="宋体" w:cs="宋体" w:hint="eastAsia"/>
                <w:bCs/>
                <w:sz w:val="24"/>
                <w:szCs w:val="24"/>
              </w:rPr>
              <w:t>数量</w:t>
            </w:r>
          </w:p>
        </w:tc>
        <w:tc>
          <w:tcPr>
            <w:tcW w:w="6234" w:type="dxa"/>
            <w:shd w:val="clear" w:color="auto" w:fill="auto"/>
            <w:noWrap/>
            <w:vAlign w:val="center"/>
            <w:hideMark/>
          </w:tcPr>
          <w:p w:rsidR="00DB0369" w:rsidRPr="00392358" w:rsidRDefault="00DB0369" w:rsidP="00DB0369">
            <w:pPr>
              <w:spacing w:after="0"/>
              <w:jc w:val="center"/>
              <w:rPr>
                <w:rFonts w:ascii="宋体" w:eastAsia="宋体" w:hAnsi="宋体" w:cs="宋体"/>
                <w:bCs/>
                <w:sz w:val="24"/>
                <w:szCs w:val="24"/>
              </w:rPr>
            </w:pPr>
            <w:r w:rsidRPr="00392358">
              <w:rPr>
                <w:rFonts w:ascii="宋体" w:eastAsia="宋体" w:hAnsi="宋体" w:cs="宋体" w:hint="eastAsia"/>
                <w:bCs/>
                <w:sz w:val="24"/>
                <w:szCs w:val="24"/>
              </w:rPr>
              <w:t>租赁设备技术要求</w:t>
            </w:r>
          </w:p>
        </w:tc>
      </w:tr>
      <w:tr w:rsidR="000669D4" w:rsidRPr="00392358" w:rsidTr="00B948CD">
        <w:trPr>
          <w:trHeight w:val="402"/>
          <w:jc w:val="center"/>
        </w:trPr>
        <w:tc>
          <w:tcPr>
            <w:tcW w:w="9490" w:type="dxa"/>
            <w:gridSpan w:val="4"/>
            <w:shd w:val="clear" w:color="auto" w:fill="auto"/>
            <w:noWrap/>
            <w:vAlign w:val="center"/>
            <w:hideMark/>
          </w:tcPr>
          <w:p w:rsidR="000669D4" w:rsidRPr="00392358" w:rsidRDefault="000669D4" w:rsidP="00DB0369">
            <w:pPr>
              <w:spacing w:after="0"/>
              <w:rPr>
                <w:rFonts w:ascii="宋体" w:eastAsia="宋体" w:hAnsi="宋体" w:cs="宋体"/>
                <w:bCs/>
                <w:sz w:val="24"/>
                <w:szCs w:val="24"/>
              </w:rPr>
            </w:pPr>
            <w:r w:rsidRPr="00392358">
              <w:rPr>
                <w:rFonts w:ascii="宋体" w:eastAsia="宋体" w:hAnsi="宋体" w:cs="宋体" w:hint="eastAsia"/>
                <w:bCs/>
                <w:sz w:val="24"/>
                <w:szCs w:val="24"/>
              </w:rPr>
              <w:t>灯光部分</w:t>
            </w:r>
          </w:p>
        </w:tc>
      </w:tr>
      <w:tr w:rsidR="00DB0369" w:rsidRPr="00392358" w:rsidTr="002161AE">
        <w:trPr>
          <w:trHeight w:val="402"/>
          <w:jc w:val="center"/>
        </w:trPr>
        <w:tc>
          <w:tcPr>
            <w:tcW w:w="701" w:type="dxa"/>
            <w:shd w:val="clear" w:color="auto" w:fill="auto"/>
            <w:noWrap/>
            <w:vAlign w:val="center"/>
            <w:hideMark/>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1</w:t>
            </w:r>
          </w:p>
        </w:tc>
        <w:tc>
          <w:tcPr>
            <w:tcW w:w="1560" w:type="dxa"/>
            <w:shd w:val="clear" w:color="auto" w:fill="auto"/>
            <w:vAlign w:val="center"/>
            <w:hideMark/>
          </w:tcPr>
          <w:p w:rsidR="00DB0369" w:rsidRPr="00392358" w:rsidRDefault="00DB0369" w:rsidP="00DB0369">
            <w:pPr>
              <w:spacing w:after="0"/>
              <w:rPr>
                <w:rFonts w:ascii="宋体" w:eastAsia="宋体" w:hAnsi="宋体" w:cs="宋体"/>
                <w:sz w:val="24"/>
                <w:szCs w:val="24"/>
              </w:rPr>
            </w:pPr>
            <w:r w:rsidRPr="00392358">
              <w:rPr>
                <w:rFonts w:ascii="宋体" w:eastAsia="宋体" w:hAnsi="宋体" w:cs="宋体" w:hint="eastAsia"/>
                <w:sz w:val="24"/>
                <w:szCs w:val="24"/>
              </w:rPr>
              <w:t>▲电脑灯调光台</w:t>
            </w:r>
          </w:p>
        </w:tc>
        <w:tc>
          <w:tcPr>
            <w:tcW w:w="995" w:type="dxa"/>
            <w:shd w:val="clear" w:color="auto" w:fill="auto"/>
            <w:noWrap/>
            <w:vAlign w:val="center"/>
            <w:hideMark/>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1台</w:t>
            </w:r>
          </w:p>
        </w:tc>
        <w:tc>
          <w:tcPr>
            <w:tcW w:w="6234" w:type="dxa"/>
            <w:shd w:val="clear" w:color="auto" w:fill="auto"/>
            <w:noWrap/>
            <w:vAlign w:val="center"/>
            <w:hideMark/>
          </w:tcPr>
          <w:p w:rsidR="001871F8" w:rsidRDefault="001871F8" w:rsidP="001871F8">
            <w:pPr>
              <w:pStyle w:val="Style2"/>
              <w:numPr>
                <w:ilvl w:val="0"/>
                <w:numId w:val="3"/>
              </w:numPr>
              <w:spacing w:line="280" w:lineRule="exact"/>
              <w:ind w:firstLineChars="0"/>
              <w:rPr>
                <w:rFonts w:ascii="宋体" w:hAnsi="宋体" w:cs="Arial"/>
                <w:sz w:val="24"/>
                <w:szCs w:val="24"/>
              </w:rPr>
            </w:pPr>
            <w:r>
              <w:rPr>
                <w:rFonts w:ascii="宋体" w:hAnsi="宋体" w:cs="Arial" w:hint="eastAsia"/>
                <w:sz w:val="24"/>
                <w:szCs w:val="24"/>
              </w:rPr>
              <w:t>电脑</w:t>
            </w:r>
            <w:r>
              <w:rPr>
                <w:rFonts w:ascii="宋体" w:hAnsi="宋体" w:cs="Arial"/>
                <w:sz w:val="24"/>
                <w:szCs w:val="24"/>
              </w:rPr>
              <w:t>灯调光台，</w:t>
            </w:r>
            <w:r>
              <w:rPr>
                <w:rFonts w:ascii="宋体" w:hAnsi="宋体" w:cs="Arial" w:hint="eastAsia"/>
                <w:sz w:val="24"/>
                <w:szCs w:val="24"/>
              </w:rPr>
              <w:t>因杜绝国内</w:t>
            </w:r>
            <w:r>
              <w:rPr>
                <w:rFonts w:ascii="宋体" w:hAnsi="宋体" w:cs="Arial"/>
                <w:sz w:val="24"/>
                <w:szCs w:val="24"/>
              </w:rPr>
              <w:t>山寨机、</w:t>
            </w:r>
            <w:r>
              <w:rPr>
                <w:rFonts w:ascii="宋体" w:hAnsi="宋体" w:cs="Arial" w:hint="eastAsia"/>
                <w:sz w:val="24"/>
                <w:szCs w:val="24"/>
              </w:rPr>
              <w:t>高</w:t>
            </w:r>
            <w:r>
              <w:rPr>
                <w:rFonts w:ascii="宋体" w:hAnsi="宋体" w:cs="Arial"/>
                <w:sz w:val="24"/>
                <w:szCs w:val="24"/>
              </w:rPr>
              <w:t>仿产品的使用</w:t>
            </w:r>
            <w:r>
              <w:rPr>
                <w:rFonts w:ascii="宋体" w:hAnsi="宋体" w:cs="Arial" w:hint="eastAsia"/>
                <w:sz w:val="24"/>
                <w:szCs w:val="24"/>
              </w:rPr>
              <w:t>，而</w:t>
            </w:r>
            <w:r>
              <w:rPr>
                <w:rFonts w:ascii="宋体" w:hAnsi="宋体" w:cs="Arial"/>
                <w:sz w:val="24"/>
                <w:szCs w:val="24"/>
              </w:rPr>
              <w:t>导致影响演出效果，</w:t>
            </w:r>
            <w:r>
              <w:rPr>
                <w:rFonts w:ascii="宋体" w:hAnsi="宋体" w:cs="Arial" w:hint="eastAsia"/>
                <w:sz w:val="24"/>
                <w:szCs w:val="24"/>
              </w:rPr>
              <w:t>以</w:t>
            </w:r>
            <w:r>
              <w:rPr>
                <w:rFonts w:ascii="宋体" w:hAnsi="宋体" w:cs="Arial"/>
                <w:sz w:val="24"/>
                <w:szCs w:val="24"/>
              </w:rPr>
              <w:t>下</w:t>
            </w:r>
            <w:r>
              <w:rPr>
                <w:rFonts w:ascii="宋体" w:hAnsi="宋体" w:cs="Arial" w:hint="eastAsia"/>
                <w:sz w:val="24"/>
                <w:szCs w:val="24"/>
              </w:rPr>
              <w:t>推荐</w:t>
            </w:r>
            <w:r>
              <w:rPr>
                <w:rFonts w:ascii="宋体" w:hAnsi="宋体" w:cs="Arial"/>
                <w:sz w:val="24"/>
                <w:szCs w:val="24"/>
              </w:rPr>
              <w:t>品牌产品</w:t>
            </w:r>
            <w:r>
              <w:rPr>
                <w:rFonts w:ascii="宋体" w:hAnsi="宋体" w:cs="Arial" w:hint="eastAsia"/>
                <w:sz w:val="24"/>
                <w:szCs w:val="24"/>
              </w:rPr>
              <w:t>要</w:t>
            </w:r>
            <w:r>
              <w:rPr>
                <w:rFonts w:ascii="宋体" w:hAnsi="宋体" w:cs="Arial"/>
                <w:sz w:val="24"/>
                <w:szCs w:val="24"/>
              </w:rPr>
              <w:t>求提</w:t>
            </w:r>
            <w:r w:rsidRPr="001871F8">
              <w:rPr>
                <w:rFonts w:ascii="宋体" w:hAnsi="宋体" w:cs="Arial" w:hint="eastAsia"/>
                <w:sz w:val="24"/>
                <w:szCs w:val="24"/>
              </w:rPr>
              <w:t>中华人民共和国国家工商行政管理总局商标局颁发的商标注册证</w:t>
            </w:r>
            <w:r>
              <w:rPr>
                <w:rFonts w:ascii="宋体" w:hAnsi="宋体" w:cs="Arial" w:hint="eastAsia"/>
                <w:sz w:val="24"/>
                <w:szCs w:val="24"/>
              </w:rPr>
              <w:t>，</w:t>
            </w:r>
            <w:r w:rsidRPr="001871F8">
              <w:rPr>
                <w:rFonts w:ascii="宋体" w:hAnsi="宋体" w:cs="Arial" w:hint="eastAsia"/>
                <w:sz w:val="24"/>
                <w:szCs w:val="24"/>
              </w:rPr>
              <w:t>中华人民共和国国家知识产权局颁发的外观设计专利证书</w:t>
            </w:r>
            <w:r>
              <w:rPr>
                <w:rFonts w:ascii="宋体" w:hAnsi="宋体" w:cs="Arial" w:hint="eastAsia"/>
                <w:sz w:val="24"/>
                <w:szCs w:val="24"/>
              </w:rPr>
              <w:t>；</w:t>
            </w:r>
          </w:p>
          <w:p w:rsidR="001871F8" w:rsidRPr="001871F8" w:rsidRDefault="001871F8" w:rsidP="001871F8">
            <w:pPr>
              <w:pStyle w:val="Style2"/>
              <w:numPr>
                <w:ilvl w:val="0"/>
                <w:numId w:val="3"/>
              </w:numPr>
              <w:spacing w:line="280" w:lineRule="exact"/>
              <w:ind w:firstLineChars="0"/>
              <w:rPr>
                <w:rFonts w:ascii="宋体" w:hAnsi="宋体" w:cs="Arial"/>
                <w:sz w:val="24"/>
                <w:szCs w:val="24"/>
              </w:rPr>
            </w:pPr>
            <w:r w:rsidRPr="001871F8">
              <w:rPr>
                <w:rFonts w:ascii="宋体" w:hAnsi="宋体" w:cs="Arial" w:hint="eastAsia"/>
                <w:sz w:val="24"/>
                <w:szCs w:val="24"/>
              </w:rPr>
              <w:t>内置8 个DMX 输出口，4096 个通道；</w:t>
            </w:r>
          </w:p>
          <w:p w:rsidR="001871F8" w:rsidRPr="001871F8" w:rsidRDefault="001871F8" w:rsidP="001871F8">
            <w:pPr>
              <w:pStyle w:val="Style2"/>
              <w:numPr>
                <w:ilvl w:val="0"/>
                <w:numId w:val="3"/>
              </w:numPr>
              <w:spacing w:line="280" w:lineRule="exact"/>
              <w:ind w:firstLineChars="0"/>
              <w:rPr>
                <w:rFonts w:ascii="宋体" w:hAnsi="宋体" w:cs="Arial"/>
                <w:sz w:val="24"/>
                <w:szCs w:val="24"/>
              </w:rPr>
            </w:pPr>
            <w:r w:rsidRPr="001871F8">
              <w:rPr>
                <w:rFonts w:ascii="宋体" w:hAnsi="宋体" w:cs="Arial" w:hint="eastAsia"/>
                <w:sz w:val="24"/>
                <w:szCs w:val="24"/>
              </w:rPr>
              <w:t>支持Art-net 网络输出，通过网络可扩展至16个Universe DMX 输出；</w:t>
            </w:r>
          </w:p>
          <w:p w:rsidR="001871F8" w:rsidRPr="001871F8" w:rsidRDefault="001871F8" w:rsidP="001871F8">
            <w:pPr>
              <w:pStyle w:val="Style2"/>
              <w:numPr>
                <w:ilvl w:val="0"/>
                <w:numId w:val="3"/>
              </w:numPr>
              <w:spacing w:line="280" w:lineRule="exact"/>
              <w:ind w:firstLineChars="0"/>
              <w:rPr>
                <w:rFonts w:ascii="宋体" w:hAnsi="宋体" w:cs="Arial"/>
                <w:sz w:val="24"/>
                <w:szCs w:val="24"/>
              </w:rPr>
            </w:pPr>
            <w:r w:rsidRPr="001871F8">
              <w:rPr>
                <w:rFonts w:ascii="宋体" w:hAnsi="宋体" w:cs="Arial" w:hint="eastAsia"/>
                <w:sz w:val="24"/>
                <w:szCs w:val="24"/>
              </w:rPr>
              <w:t>可扩展到64 个UniverseDMX 输出</w:t>
            </w:r>
          </w:p>
          <w:p w:rsidR="001871F8" w:rsidRPr="001871F8" w:rsidRDefault="001871F8" w:rsidP="001871F8">
            <w:pPr>
              <w:pStyle w:val="Style2"/>
              <w:numPr>
                <w:ilvl w:val="0"/>
                <w:numId w:val="3"/>
              </w:numPr>
              <w:spacing w:line="280" w:lineRule="exact"/>
              <w:ind w:firstLineChars="0"/>
              <w:rPr>
                <w:rFonts w:ascii="宋体" w:hAnsi="宋体" w:cs="Arial"/>
                <w:sz w:val="24"/>
                <w:szCs w:val="24"/>
              </w:rPr>
            </w:pPr>
            <w:r w:rsidRPr="001871F8">
              <w:rPr>
                <w:rFonts w:ascii="宋体" w:hAnsi="宋体" w:cs="Arial" w:hint="eastAsia"/>
                <w:sz w:val="24"/>
                <w:szCs w:val="24"/>
              </w:rPr>
              <w:t>45 个电动程序执行推杆；</w:t>
            </w:r>
          </w:p>
          <w:p w:rsidR="001871F8" w:rsidRPr="001871F8" w:rsidRDefault="001871F8" w:rsidP="005A2EE1">
            <w:pPr>
              <w:pStyle w:val="Style2"/>
              <w:numPr>
                <w:ilvl w:val="0"/>
                <w:numId w:val="3"/>
              </w:numPr>
              <w:spacing w:line="280" w:lineRule="exact"/>
              <w:ind w:firstLineChars="0"/>
              <w:rPr>
                <w:rFonts w:ascii="宋体" w:hAnsi="宋体" w:cs="Arial"/>
                <w:sz w:val="24"/>
                <w:szCs w:val="24"/>
              </w:rPr>
            </w:pPr>
            <w:r w:rsidRPr="001871F8">
              <w:rPr>
                <w:rFonts w:ascii="宋体" w:hAnsi="宋体" w:cs="Arial" w:hint="eastAsia"/>
                <w:sz w:val="24"/>
                <w:szCs w:val="24"/>
              </w:rPr>
              <w:t>内置两个15.4''宽屏触摸屏（WXGA），轨迹球和土星环控制器</w:t>
            </w:r>
          </w:p>
          <w:p w:rsidR="001871F8" w:rsidRPr="001871F8" w:rsidRDefault="001871F8" w:rsidP="001871F8">
            <w:pPr>
              <w:pStyle w:val="Style2"/>
              <w:numPr>
                <w:ilvl w:val="0"/>
                <w:numId w:val="3"/>
              </w:numPr>
              <w:spacing w:line="280" w:lineRule="exact"/>
              <w:ind w:firstLineChars="0"/>
              <w:rPr>
                <w:rFonts w:ascii="宋体" w:hAnsi="宋体" w:cs="Arial"/>
                <w:sz w:val="24"/>
                <w:szCs w:val="24"/>
              </w:rPr>
            </w:pPr>
            <w:r w:rsidRPr="001871F8">
              <w:rPr>
                <w:rFonts w:ascii="宋体" w:hAnsi="宋体" w:cs="Arial" w:hint="eastAsia"/>
                <w:sz w:val="24"/>
                <w:szCs w:val="24"/>
              </w:rPr>
              <w:t>支持CITP 协议视频素材预览；</w:t>
            </w:r>
          </w:p>
          <w:p w:rsidR="001871F8" w:rsidRPr="001871F8" w:rsidRDefault="001871F8" w:rsidP="001871F8">
            <w:pPr>
              <w:pStyle w:val="Style2"/>
              <w:numPr>
                <w:ilvl w:val="0"/>
                <w:numId w:val="3"/>
              </w:numPr>
              <w:spacing w:line="280" w:lineRule="exact"/>
              <w:ind w:firstLineChars="0"/>
              <w:rPr>
                <w:rFonts w:ascii="宋体" w:hAnsi="宋体" w:cs="Arial"/>
                <w:sz w:val="24"/>
                <w:szCs w:val="24"/>
              </w:rPr>
            </w:pPr>
            <w:r w:rsidRPr="001871F8">
              <w:rPr>
                <w:rFonts w:ascii="宋体" w:hAnsi="宋体" w:cs="Arial" w:hint="eastAsia"/>
                <w:sz w:val="24"/>
                <w:szCs w:val="24"/>
              </w:rPr>
              <w:t>中文语言切换；</w:t>
            </w:r>
          </w:p>
          <w:p w:rsidR="001871F8" w:rsidRPr="001871F8" w:rsidRDefault="001871F8" w:rsidP="001871F8">
            <w:pPr>
              <w:pStyle w:val="Style2"/>
              <w:numPr>
                <w:ilvl w:val="0"/>
                <w:numId w:val="3"/>
              </w:numPr>
              <w:spacing w:line="280" w:lineRule="exact"/>
              <w:ind w:firstLineChars="0"/>
              <w:rPr>
                <w:rFonts w:ascii="宋体" w:hAnsi="宋体" w:cs="Arial"/>
                <w:sz w:val="24"/>
                <w:szCs w:val="24"/>
              </w:rPr>
            </w:pPr>
            <w:r w:rsidRPr="001871F8">
              <w:rPr>
                <w:rFonts w:ascii="宋体" w:hAnsi="宋体" w:cs="Arial" w:hint="eastAsia"/>
                <w:sz w:val="24"/>
                <w:szCs w:val="24"/>
              </w:rPr>
              <w:t>涂鸦式手写输入；</w:t>
            </w:r>
          </w:p>
          <w:p w:rsidR="001871F8" w:rsidRPr="001871F8" w:rsidRDefault="001871F8" w:rsidP="001871F8">
            <w:pPr>
              <w:pStyle w:val="Style2"/>
              <w:numPr>
                <w:ilvl w:val="0"/>
                <w:numId w:val="3"/>
              </w:numPr>
              <w:spacing w:line="280" w:lineRule="exact"/>
              <w:ind w:firstLineChars="0"/>
              <w:rPr>
                <w:rFonts w:ascii="宋体" w:hAnsi="宋体" w:cs="Arial"/>
                <w:sz w:val="24"/>
                <w:szCs w:val="24"/>
              </w:rPr>
            </w:pPr>
            <w:r w:rsidRPr="001871F8">
              <w:rPr>
                <w:rFonts w:ascii="宋体" w:hAnsi="宋体" w:cs="Arial" w:hint="eastAsia"/>
                <w:sz w:val="24"/>
                <w:szCs w:val="24"/>
              </w:rPr>
              <w:t>内置UPS 不间断电源；</w:t>
            </w:r>
          </w:p>
          <w:p w:rsidR="00201252" w:rsidRPr="00392358" w:rsidRDefault="00602996" w:rsidP="00602996">
            <w:pPr>
              <w:pStyle w:val="Style2"/>
              <w:numPr>
                <w:ilvl w:val="0"/>
                <w:numId w:val="3"/>
              </w:numPr>
              <w:adjustRightInd w:val="0"/>
              <w:snapToGrid w:val="0"/>
              <w:spacing w:line="280" w:lineRule="exact"/>
              <w:ind w:firstLineChars="0"/>
              <w:rPr>
                <w:rFonts w:ascii="宋体" w:hAnsi="宋体" w:cs="Arial"/>
                <w:sz w:val="24"/>
                <w:szCs w:val="24"/>
              </w:rPr>
            </w:pPr>
            <w:r w:rsidRPr="001871F8">
              <w:rPr>
                <w:rFonts w:ascii="宋体" w:hAnsi="宋体" w:cs="Arial" w:hint="eastAsia"/>
                <w:sz w:val="24"/>
                <w:szCs w:val="24"/>
              </w:rPr>
              <w:t>推荐</w:t>
            </w:r>
            <w:r w:rsidRPr="001871F8">
              <w:rPr>
                <w:rFonts w:ascii="宋体" w:hAnsi="宋体" w:cs="Arial"/>
                <w:sz w:val="24"/>
                <w:szCs w:val="24"/>
              </w:rPr>
              <w:t>品牌</w:t>
            </w:r>
            <w:r w:rsidRPr="00602996">
              <w:rPr>
                <w:rFonts w:cs="Arial"/>
              </w:rPr>
              <w:t>：</w:t>
            </w:r>
            <w:r w:rsidR="00DB0369" w:rsidRPr="00602996">
              <w:rPr>
                <w:rFonts w:ascii="宋体" w:hAnsi="宋体" w:cs="Arial"/>
                <w:sz w:val="24"/>
                <w:szCs w:val="24"/>
              </w:rPr>
              <w:t>MA Lighting</w:t>
            </w:r>
            <w:r>
              <w:rPr>
                <w:rFonts w:ascii="宋体" w:hAnsi="宋体" w:cs="Arial"/>
                <w:sz w:val="24"/>
                <w:szCs w:val="24"/>
              </w:rPr>
              <w:br/>
            </w:r>
            <w:r w:rsidR="00DB0369" w:rsidRPr="00602996">
              <w:rPr>
                <w:rFonts w:ascii="宋体" w:hAnsi="宋体" w:cs="Arial"/>
                <w:sz w:val="24"/>
                <w:szCs w:val="24"/>
              </w:rPr>
              <w:t>AVOLITES</w:t>
            </w:r>
            <w:r w:rsidR="008711D0" w:rsidRPr="00602996">
              <w:rPr>
                <w:rFonts w:ascii="宋体" w:hAnsi="宋体" w:cs="Arial"/>
                <w:sz w:val="24"/>
                <w:szCs w:val="24"/>
              </w:rPr>
              <w:t xml:space="preserve"> Sapphire</w:t>
            </w:r>
            <w:r>
              <w:rPr>
                <w:rFonts w:ascii="宋体" w:hAnsi="宋体" w:cs="Arial"/>
                <w:sz w:val="24"/>
                <w:szCs w:val="24"/>
              </w:rPr>
              <w:br/>
            </w:r>
            <w:r w:rsidR="00201252" w:rsidRPr="00201252">
              <w:rPr>
                <w:rFonts w:ascii="宋体" w:hAnsi="宋体" w:cs="Arial"/>
                <w:sz w:val="24"/>
                <w:szCs w:val="24"/>
              </w:rPr>
              <w:t>FINE ART  TEKMAND MINI</w:t>
            </w:r>
          </w:p>
        </w:tc>
      </w:tr>
      <w:tr w:rsidR="00DB0369" w:rsidRPr="00392358" w:rsidTr="002161AE">
        <w:trPr>
          <w:trHeight w:val="402"/>
          <w:jc w:val="center"/>
        </w:trPr>
        <w:tc>
          <w:tcPr>
            <w:tcW w:w="701" w:type="dxa"/>
            <w:shd w:val="clear" w:color="auto" w:fill="auto"/>
            <w:noWrap/>
            <w:vAlign w:val="center"/>
            <w:hideMark/>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2</w:t>
            </w:r>
          </w:p>
        </w:tc>
        <w:tc>
          <w:tcPr>
            <w:tcW w:w="1560" w:type="dxa"/>
            <w:shd w:val="clear" w:color="auto" w:fill="auto"/>
            <w:noWrap/>
            <w:vAlign w:val="center"/>
            <w:hideMark/>
          </w:tcPr>
          <w:p w:rsidR="00DB0369" w:rsidRPr="00392358" w:rsidRDefault="00DB0369" w:rsidP="00DB0369">
            <w:pPr>
              <w:spacing w:after="0"/>
              <w:rPr>
                <w:rFonts w:ascii="宋体" w:eastAsia="宋体" w:hAnsi="宋体" w:cs="宋体"/>
                <w:sz w:val="24"/>
                <w:szCs w:val="24"/>
              </w:rPr>
            </w:pPr>
            <w:r w:rsidRPr="00392358">
              <w:rPr>
                <w:rFonts w:ascii="宋体" w:eastAsia="宋体" w:hAnsi="宋体" w:cs="宋体" w:hint="eastAsia"/>
                <w:sz w:val="24"/>
                <w:szCs w:val="24"/>
              </w:rPr>
              <w:t>▲电脑图案灯</w:t>
            </w:r>
          </w:p>
        </w:tc>
        <w:tc>
          <w:tcPr>
            <w:tcW w:w="995" w:type="dxa"/>
            <w:shd w:val="clear" w:color="auto" w:fill="auto"/>
            <w:noWrap/>
            <w:vAlign w:val="center"/>
            <w:hideMark/>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5台</w:t>
            </w:r>
          </w:p>
        </w:tc>
        <w:tc>
          <w:tcPr>
            <w:tcW w:w="6234" w:type="dxa"/>
            <w:shd w:val="clear" w:color="auto" w:fill="auto"/>
            <w:noWrap/>
            <w:vAlign w:val="center"/>
            <w:hideMark/>
          </w:tcPr>
          <w:p w:rsidR="0069605F" w:rsidRPr="00392358" w:rsidRDefault="0069605F" w:rsidP="0069605F">
            <w:pPr>
              <w:pStyle w:val="a5"/>
              <w:numPr>
                <w:ilvl w:val="0"/>
                <w:numId w:val="4"/>
              </w:numPr>
              <w:suppressAutoHyphens w:val="0"/>
              <w:adjustRightInd w:val="0"/>
              <w:snapToGrid w:val="0"/>
              <w:spacing w:before="0" w:after="0" w:line="280" w:lineRule="exact"/>
              <w:rPr>
                <w:rFonts w:cs="Arial"/>
              </w:rPr>
            </w:pPr>
            <w:r w:rsidRPr="00392358">
              <w:rPr>
                <w:rStyle w:val="a6"/>
                <w:rFonts w:cs="Arial"/>
                <w:b w:val="0"/>
              </w:rPr>
              <w:t>额定功率</w:t>
            </w:r>
            <w:r w:rsidRPr="00392358">
              <w:rPr>
                <w:rFonts w:cs="Arial"/>
              </w:rPr>
              <w:t>:1800W@220V；</w:t>
            </w:r>
          </w:p>
          <w:p w:rsidR="0069605F" w:rsidRPr="00392358" w:rsidRDefault="0069605F" w:rsidP="0069605F">
            <w:pPr>
              <w:pStyle w:val="a5"/>
              <w:numPr>
                <w:ilvl w:val="0"/>
                <w:numId w:val="4"/>
              </w:numPr>
              <w:suppressAutoHyphens w:val="0"/>
              <w:adjustRightInd w:val="0"/>
              <w:snapToGrid w:val="0"/>
              <w:spacing w:before="0" w:after="0" w:line="280" w:lineRule="exact"/>
              <w:rPr>
                <w:rFonts w:cs="Arial"/>
              </w:rPr>
            </w:pPr>
            <w:r w:rsidRPr="00392358">
              <w:rPr>
                <w:rStyle w:val="a6"/>
                <w:rFonts w:cs="Arial"/>
                <w:b w:val="0"/>
              </w:rPr>
              <w:t>灯泡规格</w:t>
            </w:r>
            <w:r w:rsidRPr="00392358">
              <w:rPr>
                <w:rFonts w:cs="Arial"/>
              </w:rPr>
              <w:t>:OSRAM: HTI 1500W/60/P50 色温：6000K；</w:t>
            </w:r>
          </w:p>
          <w:p w:rsidR="0069605F" w:rsidRPr="00392358" w:rsidRDefault="0069605F" w:rsidP="0069605F">
            <w:pPr>
              <w:pStyle w:val="a5"/>
              <w:numPr>
                <w:ilvl w:val="0"/>
                <w:numId w:val="4"/>
              </w:numPr>
              <w:suppressAutoHyphens w:val="0"/>
              <w:adjustRightInd w:val="0"/>
              <w:snapToGrid w:val="0"/>
              <w:spacing w:before="0" w:after="0" w:line="280" w:lineRule="exact"/>
              <w:rPr>
                <w:rFonts w:cs="Arial"/>
              </w:rPr>
            </w:pPr>
            <w:r w:rsidRPr="00392358">
              <w:rPr>
                <w:rStyle w:val="a6"/>
                <w:rFonts w:cs="Arial"/>
                <w:b w:val="0"/>
              </w:rPr>
              <w:t>颜色:</w:t>
            </w:r>
            <w:r w:rsidRPr="00392358">
              <w:rPr>
                <w:rFonts w:cs="Arial"/>
              </w:rPr>
              <w:t>CMY 梳形结构线性混色系统,具有宏功能指令,1个颜色盘，有7个可更换颜色片，可变速双向彩虹效果；</w:t>
            </w:r>
          </w:p>
          <w:p w:rsidR="0069605F" w:rsidRPr="00392358" w:rsidRDefault="0069605F" w:rsidP="0069605F">
            <w:pPr>
              <w:pStyle w:val="a5"/>
              <w:numPr>
                <w:ilvl w:val="0"/>
                <w:numId w:val="4"/>
              </w:numPr>
              <w:suppressAutoHyphens w:val="0"/>
              <w:adjustRightInd w:val="0"/>
              <w:snapToGrid w:val="0"/>
              <w:spacing w:before="0" w:after="0" w:line="280" w:lineRule="exact"/>
              <w:rPr>
                <w:rFonts w:cs="Arial"/>
              </w:rPr>
            </w:pPr>
            <w:r w:rsidRPr="00392358">
              <w:rPr>
                <w:rStyle w:val="a6"/>
                <w:rFonts w:cs="Arial"/>
                <w:b w:val="0"/>
              </w:rPr>
              <w:t>动感效果</w:t>
            </w:r>
            <w:r w:rsidRPr="00392358">
              <w:rPr>
                <w:rFonts w:cs="Arial"/>
              </w:rPr>
              <w:t>:金属图案动感盘，与图案组合可产生水纹、火焰、浮云等效果；</w:t>
            </w:r>
          </w:p>
          <w:p w:rsidR="0069605F" w:rsidRPr="00392358" w:rsidRDefault="0069605F" w:rsidP="0069605F">
            <w:pPr>
              <w:pStyle w:val="a5"/>
              <w:numPr>
                <w:ilvl w:val="0"/>
                <w:numId w:val="4"/>
              </w:numPr>
              <w:suppressAutoHyphens w:val="0"/>
              <w:adjustRightInd w:val="0"/>
              <w:snapToGrid w:val="0"/>
              <w:spacing w:before="0" w:after="0" w:line="280" w:lineRule="exact"/>
              <w:rPr>
                <w:rFonts w:cs="Arial"/>
              </w:rPr>
            </w:pPr>
            <w:r w:rsidRPr="00392358">
              <w:rPr>
                <w:rStyle w:val="a6"/>
                <w:rFonts w:cs="Arial"/>
                <w:b w:val="0"/>
              </w:rPr>
              <w:t>光束角</w:t>
            </w:r>
            <w:r w:rsidRPr="00392358">
              <w:rPr>
                <w:rFonts w:cs="Arial"/>
              </w:rPr>
              <w:t>:线性变焦幅度10°~ 68°；</w:t>
            </w:r>
          </w:p>
          <w:p w:rsidR="00DB0369" w:rsidRPr="00392358" w:rsidRDefault="0069605F" w:rsidP="0069605F">
            <w:pPr>
              <w:pStyle w:val="a5"/>
              <w:numPr>
                <w:ilvl w:val="0"/>
                <w:numId w:val="4"/>
              </w:numPr>
              <w:suppressAutoHyphens w:val="0"/>
              <w:adjustRightInd w:val="0"/>
              <w:snapToGrid w:val="0"/>
              <w:spacing w:before="0" w:after="0" w:line="280" w:lineRule="exact"/>
              <w:rPr>
                <w:rFonts w:cs="Arial"/>
              </w:rPr>
            </w:pPr>
            <w:r w:rsidRPr="0069605F">
              <w:rPr>
                <w:rFonts w:cs="Arial" w:hint="eastAsia"/>
                <w:lang w:eastAsia="zh-CN"/>
              </w:rPr>
              <w:t>推荐</w:t>
            </w:r>
            <w:r w:rsidRPr="0069605F">
              <w:rPr>
                <w:rFonts w:cs="Arial"/>
                <w:lang w:eastAsia="zh-CN"/>
              </w:rPr>
              <w:t>品牌：</w:t>
            </w:r>
            <w:r w:rsidR="00DB0369" w:rsidRPr="0069605F">
              <w:rPr>
                <w:rFonts w:cs="Arial"/>
              </w:rPr>
              <w:t>PR</w:t>
            </w:r>
            <w:r w:rsidR="008711D0" w:rsidRPr="0069605F">
              <w:rPr>
                <w:rFonts w:cs="Arial"/>
              </w:rPr>
              <w:t>6000 SPOT</w:t>
            </w:r>
            <w:r>
              <w:rPr>
                <w:rFonts w:cs="Arial"/>
              </w:rPr>
              <w:br/>
            </w:r>
            <w:r w:rsidR="00DB0369" w:rsidRPr="0069605F">
              <w:rPr>
                <w:rFonts w:cs="Arial"/>
              </w:rPr>
              <w:t>FINE ART</w:t>
            </w:r>
            <w:r w:rsidR="008711D0" w:rsidRPr="0069605F">
              <w:rPr>
                <w:rFonts w:cs="Arial"/>
              </w:rPr>
              <w:t xml:space="preserve"> 1400 SPOT</w:t>
            </w:r>
            <w:r>
              <w:rPr>
                <w:rFonts w:cs="Arial"/>
              </w:rPr>
              <w:br/>
            </w:r>
            <w:r w:rsidR="00511215" w:rsidRPr="00511215">
              <w:rPr>
                <w:rFonts w:cs="Arial"/>
              </w:rPr>
              <w:t>GTD-1500</w:t>
            </w:r>
            <w:r w:rsidR="00511215">
              <w:rPr>
                <w:rFonts w:cs="Arial"/>
              </w:rPr>
              <w:t xml:space="preserve"> SPOT</w:t>
            </w:r>
          </w:p>
        </w:tc>
      </w:tr>
      <w:tr w:rsidR="008711D0" w:rsidRPr="00392358" w:rsidTr="002161AE">
        <w:trPr>
          <w:trHeight w:val="402"/>
          <w:jc w:val="center"/>
        </w:trPr>
        <w:tc>
          <w:tcPr>
            <w:tcW w:w="701" w:type="dxa"/>
            <w:shd w:val="clear" w:color="auto" w:fill="auto"/>
            <w:noWrap/>
            <w:vAlign w:val="center"/>
            <w:hideMark/>
          </w:tcPr>
          <w:p w:rsidR="008711D0" w:rsidRPr="00392358" w:rsidRDefault="008711D0" w:rsidP="008711D0">
            <w:pPr>
              <w:spacing w:after="0"/>
              <w:jc w:val="center"/>
              <w:rPr>
                <w:rFonts w:ascii="宋体" w:eastAsia="宋体" w:hAnsi="宋体" w:cs="宋体"/>
                <w:sz w:val="24"/>
                <w:szCs w:val="24"/>
              </w:rPr>
            </w:pPr>
            <w:r w:rsidRPr="00392358">
              <w:rPr>
                <w:rFonts w:ascii="宋体" w:eastAsia="宋体" w:hAnsi="宋体" w:cs="宋体" w:hint="eastAsia"/>
                <w:sz w:val="24"/>
                <w:szCs w:val="24"/>
              </w:rPr>
              <w:t>3</w:t>
            </w:r>
          </w:p>
        </w:tc>
        <w:tc>
          <w:tcPr>
            <w:tcW w:w="1560" w:type="dxa"/>
            <w:shd w:val="clear" w:color="auto" w:fill="auto"/>
            <w:noWrap/>
            <w:vAlign w:val="center"/>
            <w:hideMark/>
          </w:tcPr>
          <w:p w:rsidR="008711D0" w:rsidRPr="00392358" w:rsidRDefault="008711D0" w:rsidP="008711D0">
            <w:pPr>
              <w:spacing w:after="0"/>
              <w:rPr>
                <w:rFonts w:ascii="宋体" w:eastAsia="宋体" w:hAnsi="宋体" w:cs="宋体"/>
                <w:sz w:val="24"/>
                <w:szCs w:val="24"/>
              </w:rPr>
            </w:pPr>
            <w:r w:rsidRPr="00392358">
              <w:rPr>
                <w:rFonts w:ascii="宋体" w:eastAsia="宋体" w:hAnsi="宋体" w:cs="宋体" w:hint="eastAsia"/>
                <w:sz w:val="24"/>
                <w:szCs w:val="24"/>
              </w:rPr>
              <w:t>▲电脑染色灯</w:t>
            </w:r>
          </w:p>
        </w:tc>
        <w:tc>
          <w:tcPr>
            <w:tcW w:w="995" w:type="dxa"/>
            <w:shd w:val="clear" w:color="auto" w:fill="auto"/>
            <w:noWrap/>
            <w:vAlign w:val="center"/>
            <w:hideMark/>
          </w:tcPr>
          <w:p w:rsidR="008711D0" w:rsidRPr="00392358" w:rsidRDefault="008711D0" w:rsidP="008711D0">
            <w:pPr>
              <w:spacing w:after="0"/>
              <w:jc w:val="center"/>
              <w:rPr>
                <w:rFonts w:ascii="宋体" w:eastAsia="宋体" w:hAnsi="宋体" w:cs="宋体"/>
                <w:sz w:val="24"/>
                <w:szCs w:val="24"/>
              </w:rPr>
            </w:pPr>
            <w:r w:rsidRPr="00392358">
              <w:rPr>
                <w:rFonts w:ascii="宋体" w:eastAsia="宋体" w:hAnsi="宋体" w:cs="宋体"/>
                <w:sz w:val="24"/>
                <w:szCs w:val="24"/>
              </w:rPr>
              <w:t>4</w:t>
            </w:r>
            <w:r w:rsidRPr="00392358">
              <w:rPr>
                <w:rFonts w:ascii="宋体" w:eastAsia="宋体" w:hAnsi="宋体" w:cs="宋体" w:hint="eastAsia"/>
                <w:sz w:val="24"/>
                <w:szCs w:val="24"/>
              </w:rPr>
              <w:t>台</w:t>
            </w:r>
          </w:p>
        </w:tc>
        <w:tc>
          <w:tcPr>
            <w:tcW w:w="6234" w:type="dxa"/>
            <w:shd w:val="clear" w:color="auto" w:fill="auto"/>
            <w:noWrap/>
            <w:vAlign w:val="center"/>
          </w:tcPr>
          <w:p w:rsidR="0069605F" w:rsidRPr="00392358" w:rsidRDefault="0069605F" w:rsidP="00727811">
            <w:pPr>
              <w:pStyle w:val="a5"/>
              <w:numPr>
                <w:ilvl w:val="0"/>
                <w:numId w:val="33"/>
              </w:numPr>
              <w:suppressAutoHyphens w:val="0"/>
              <w:adjustRightInd w:val="0"/>
              <w:snapToGrid w:val="0"/>
              <w:spacing w:before="0" w:after="0" w:line="280" w:lineRule="exact"/>
              <w:rPr>
                <w:rFonts w:cs="Arial"/>
              </w:rPr>
            </w:pPr>
            <w:r w:rsidRPr="00392358">
              <w:rPr>
                <w:rStyle w:val="a6"/>
                <w:rFonts w:cs="Arial"/>
                <w:b w:val="0"/>
              </w:rPr>
              <w:t>额定电压</w:t>
            </w:r>
            <w:r w:rsidRPr="00392358">
              <w:rPr>
                <w:rFonts w:cs="Arial"/>
              </w:rPr>
              <w:t>：AC200V～240V  50/60Hz；</w:t>
            </w:r>
          </w:p>
          <w:p w:rsidR="0069605F" w:rsidRPr="00392358" w:rsidRDefault="0069605F" w:rsidP="00727811">
            <w:pPr>
              <w:pStyle w:val="a5"/>
              <w:numPr>
                <w:ilvl w:val="0"/>
                <w:numId w:val="33"/>
              </w:numPr>
              <w:suppressAutoHyphens w:val="0"/>
              <w:adjustRightInd w:val="0"/>
              <w:snapToGrid w:val="0"/>
              <w:spacing w:before="0" w:after="0" w:line="280" w:lineRule="exact"/>
              <w:rPr>
                <w:rFonts w:cs="Arial"/>
              </w:rPr>
            </w:pPr>
            <w:r w:rsidRPr="00392358">
              <w:rPr>
                <w:rFonts w:cs="Arial"/>
              </w:rPr>
              <w:t>额定</w:t>
            </w:r>
            <w:r w:rsidRPr="00392358">
              <w:rPr>
                <w:rStyle w:val="a6"/>
                <w:rFonts w:cs="Arial"/>
                <w:b w:val="0"/>
              </w:rPr>
              <w:t>功率</w:t>
            </w:r>
            <w:r w:rsidRPr="00392358">
              <w:rPr>
                <w:rFonts w:cs="Arial"/>
              </w:rPr>
              <w:t>：1800W@220V；</w:t>
            </w:r>
          </w:p>
          <w:p w:rsidR="0069605F" w:rsidRPr="00392358" w:rsidRDefault="0069605F" w:rsidP="00727811">
            <w:pPr>
              <w:pStyle w:val="a5"/>
              <w:numPr>
                <w:ilvl w:val="0"/>
                <w:numId w:val="33"/>
              </w:numPr>
              <w:suppressAutoHyphens w:val="0"/>
              <w:adjustRightInd w:val="0"/>
              <w:snapToGrid w:val="0"/>
              <w:spacing w:before="0" w:after="0" w:line="280" w:lineRule="exact"/>
              <w:rPr>
                <w:rFonts w:cs="Arial"/>
              </w:rPr>
            </w:pPr>
            <w:r w:rsidRPr="00392358">
              <w:rPr>
                <w:rStyle w:val="a6"/>
                <w:rFonts w:cs="Arial"/>
                <w:b w:val="0"/>
              </w:rPr>
              <w:t>灯泡规格</w:t>
            </w:r>
            <w:r w:rsidRPr="00392358">
              <w:rPr>
                <w:rFonts w:cs="Arial"/>
              </w:rPr>
              <w:t>：OSRAM: HTI 1500W/60/P50 ；</w:t>
            </w:r>
          </w:p>
          <w:p w:rsidR="0069605F" w:rsidRPr="00392358" w:rsidRDefault="0069605F" w:rsidP="00727811">
            <w:pPr>
              <w:pStyle w:val="a5"/>
              <w:numPr>
                <w:ilvl w:val="0"/>
                <w:numId w:val="33"/>
              </w:numPr>
              <w:suppressAutoHyphens w:val="0"/>
              <w:adjustRightInd w:val="0"/>
              <w:snapToGrid w:val="0"/>
              <w:spacing w:before="0" w:after="0" w:line="280" w:lineRule="exact"/>
              <w:rPr>
                <w:rFonts w:cs="Arial"/>
              </w:rPr>
            </w:pPr>
            <w:r w:rsidRPr="00392358">
              <w:rPr>
                <w:rFonts w:cs="Arial"/>
              </w:rPr>
              <w:t>色温：6000K ； </w:t>
            </w:r>
          </w:p>
          <w:p w:rsidR="0069605F" w:rsidRPr="00392358" w:rsidRDefault="0069605F" w:rsidP="00727811">
            <w:pPr>
              <w:pStyle w:val="a5"/>
              <w:numPr>
                <w:ilvl w:val="0"/>
                <w:numId w:val="33"/>
              </w:numPr>
              <w:suppressAutoHyphens w:val="0"/>
              <w:adjustRightInd w:val="0"/>
              <w:snapToGrid w:val="0"/>
              <w:spacing w:before="0" w:after="0" w:line="280" w:lineRule="exact"/>
              <w:rPr>
                <w:rFonts w:cs="Arial"/>
              </w:rPr>
            </w:pPr>
            <w:r w:rsidRPr="00392358">
              <w:rPr>
                <w:rStyle w:val="a6"/>
                <w:rFonts w:cs="Arial"/>
                <w:b w:val="0"/>
              </w:rPr>
              <w:t>颜色</w:t>
            </w:r>
            <w:r w:rsidRPr="00392358">
              <w:rPr>
                <w:rFonts w:cs="Arial"/>
              </w:rPr>
              <w:t>：CMY梳形结构线性混色系统,具有宏功能指令；不少于2个颜色盘，各有7个及以上可更换颜色片，可变速双向彩虹效果；</w:t>
            </w:r>
          </w:p>
          <w:p w:rsidR="0069605F" w:rsidRPr="00392358" w:rsidRDefault="0069605F" w:rsidP="00727811">
            <w:pPr>
              <w:pStyle w:val="a5"/>
              <w:numPr>
                <w:ilvl w:val="0"/>
                <w:numId w:val="33"/>
              </w:numPr>
              <w:suppressAutoHyphens w:val="0"/>
              <w:adjustRightInd w:val="0"/>
              <w:snapToGrid w:val="0"/>
              <w:spacing w:before="0" w:after="0" w:line="280" w:lineRule="exact"/>
              <w:rPr>
                <w:rFonts w:cs="Arial"/>
              </w:rPr>
            </w:pPr>
            <w:r w:rsidRPr="00392358">
              <w:rPr>
                <w:rFonts w:cs="Arial"/>
              </w:rPr>
              <w:t>线性降色温系统；6000-2800K大范围调整；</w:t>
            </w:r>
          </w:p>
          <w:p w:rsidR="0069605F" w:rsidRPr="00392358" w:rsidRDefault="0069605F" w:rsidP="00727811">
            <w:pPr>
              <w:pStyle w:val="a5"/>
              <w:numPr>
                <w:ilvl w:val="0"/>
                <w:numId w:val="33"/>
              </w:numPr>
              <w:suppressAutoHyphens w:val="0"/>
              <w:adjustRightInd w:val="0"/>
              <w:snapToGrid w:val="0"/>
              <w:spacing w:before="0" w:after="0" w:line="280" w:lineRule="exact"/>
              <w:rPr>
                <w:rFonts w:cs="Arial"/>
              </w:rPr>
            </w:pPr>
            <w:r w:rsidRPr="00392358">
              <w:rPr>
                <w:rStyle w:val="a6"/>
                <w:rFonts w:cs="Arial"/>
                <w:b w:val="0"/>
              </w:rPr>
              <w:t>光束角</w:t>
            </w:r>
            <w:r w:rsidRPr="00392358">
              <w:rPr>
                <w:rFonts w:cs="Arial"/>
              </w:rPr>
              <w:t>：10°高亮模式，线性变焦幅度12～45°；  </w:t>
            </w:r>
          </w:p>
          <w:p w:rsidR="0069605F" w:rsidRPr="00392358" w:rsidRDefault="0069605F" w:rsidP="00727811">
            <w:pPr>
              <w:pStyle w:val="a5"/>
              <w:numPr>
                <w:ilvl w:val="0"/>
                <w:numId w:val="33"/>
              </w:numPr>
              <w:suppressAutoHyphens w:val="0"/>
              <w:adjustRightInd w:val="0"/>
              <w:snapToGrid w:val="0"/>
              <w:spacing w:before="0" w:after="0" w:line="280" w:lineRule="exact"/>
              <w:rPr>
                <w:rFonts w:cs="Arial"/>
              </w:rPr>
            </w:pPr>
            <w:r w:rsidRPr="00392358">
              <w:rPr>
                <w:rStyle w:val="a6"/>
                <w:rFonts w:cs="Arial"/>
                <w:b w:val="0"/>
              </w:rPr>
              <w:t>调光</w:t>
            </w:r>
            <w:r w:rsidRPr="00392358">
              <w:rPr>
                <w:rFonts w:cs="Arial"/>
              </w:rPr>
              <w:t>：独立的调光系统，0-100%线性调节；</w:t>
            </w:r>
          </w:p>
          <w:p w:rsidR="0069605F" w:rsidRPr="00392358" w:rsidRDefault="0069605F" w:rsidP="00727811">
            <w:pPr>
              <w:pStyle w:val="a5"/>
              <w:numPr>
                <w:ilvl w:val="0"/>
                <w:numId w:val="33"/>
              </w:numPr>
              <w:suppressAutoHyphens w:val="0"/>
              <w:adjustRightInd w:val="0"/>
              <w:snapToGrid w:val="0"/>
              <w:spacing w:before="0" w:after="0" w:line="280" w:lineRule="exact"/>
              <w:rPr>
                <w:rFonts w:cs="Arial"/>
              </w:rPr>
            </w:pPr>
            <w:r w:rsidRPr="00392358">
              <w:rPr>
                <w:rStyle w:val="a6"/>
                <w:rFonts w:cs="Arial"/>
                <w:b w:val="0"/>
              </w:rPr>
              <w:t>频闪</w:t>
            </w:r>
            <w:r w:rsidRPr="00392358">
              <w:rPr>
                <w:rFonts w:cs="Arial"/>
              </w:rPr>
              <w:t>：独立双片式变速频闪0.3-25次/秒；</w:t>
            </w:r>
          </w:p>
          <w:p w:rsidR="0069605F" w:rsidRPr="00392358" w:rsidRDefault="0069605F" w:rsidP="00727811">
            <w:pPr>
              <w:pStyle w:val="a5"/>
              <w:numPr>
                <w:ilvl w:val="0"/>
                <w:numId w:val="33"/>
              </w:numPr>
              <w:suppressAutoHyphens w:val="0"/>
              <w:adjustRightInd w:val="0"/>
              <w:snapToGrid w:val="0"/>
              <w:spacing w:before="0" w:after="0" w:line="280" w:lineRule="exact"/>
              <w:rPr>
                <w:rFonts w:cs="Arial"/>
              </w:rPr>
            </w:pPr>
            <w:r w:rsidRPr="00392358">
              <w:rPr>
                <w:rStyle w:val="a6"/>
                <w:rFonts w:cs="Arial"/>
                <w:b w:val="0"/>
              </w:rPr>
              <w:lastRenderedPageBreak/>
              <w:t>灯体角度</w:t>
            </w:r>
            <w:r w:rsidRPr="00392358">
              <w:rPr>
                <w:rFonts w:cs="Arial"/>
              </w:rPr>
              <w:t>：水平540度；垂直270度；自动回位纠正功能；</w:t>
            </w:r>
          </w:p>
          <w:p w:rsidR="0069605F" w:rsidRPr="00392358" w:rsidRDefault="0069605F" w:rsidP="00727811">
            <w:pPr>
              <w:pStyle w:val="a5"/>
              <w:numPr>
                <w:ilvl w:val="0"/>
                <w:numId w:val="33"/>
              </w:numPr>
              <w:suppressAutoHyphens w:val="0"/>
              <w:adjustRightInd w:val="0"/>
              <w:snapToGrid w:val="0"/>
              <w:spacing w:before="0" w:after="0" w:line="280" w:lineRule="exact"/>
              <w:rPr>
                <w:rFonts w:cs="Arial"/>
              </w:rPr>
            </w:pPr>
            <w:r w:rsidRPr="00392358">
              <w:rPr>
                <w:rStyle w:val="a6"/>
                <w:rFonts w:cs="Arial"/>
                <w:b w:val="0"/>
              </w:rPr>
              <w:t>控制信号</w:t>
            </w:r>
            <w:r w:rsidRPr="00392358">
              <w:rPr>
                <w:rFonts w:cs="Arial"/>
              </w:rPr>
              <w:t>：国际标准DMX512信号；RDM控制技术；DMX无线信号传输；</w:t>
            </w:r>
          </w:p>
          <w:p w:rsidR="008711D0" w:rsidRPr="00511215" w:rsidRDefault="0069605F" w:rsidP="00727811">
            <w:pPr>
              <w:pStyle w:val="a5"/>
              <w:numPr>
                <w:ilvl w:val="0"/>
                <w:numId w:val="33"/>
              </w:numPr>
              <w:suppressAutoHyphens w:val="0"/>
              <w:adjustRightInd w:val="0"/>
              <w:snapToGrid w:val="0"/>
              <w:spacing w:before="0" w:after="0" w:line="280" w:lineRule="exact"/>
              <w:rPr>
                <w:rFonts w:cs="Arial"/>
              </w:rPr>
            </w:pPr>
            <w:r w:rsidRPr="0069605F">
              <w:rPr>
                <w:rFonts w:cs="Arial" w:hint="eastAsia"/>
                <w:lang w:eastAsia="zh-CN"/>
              </w:rPr>
              <w:t>推荐</w:t>
            </w:r>
            <w:r w:rsidRPr="0069605F">
              <w:rPr>
                <w:rFonts w:cs="Arial"/>
                <w:lang w:eastAsia="zh-CN"/>
              </w:rPr>
              <w:t>品牌：</w:t>
            </w:r>
            <w:r w:rsidR="008711D0" w:rsidRPr="0069605F">
              <w:rPr>
                <w:rFonts w:cs="Arial"/>
              </w:rPr>
              <w:t>PR6000 WASH</w:t>
            </w:r>
            <w:r>
              <w:rPr>
                <w:rFonts w:cs="Arial"/>
              </w:rPr>
              <w:br/>
            </w:r>
            <w:r w:rsidR="008711D0" w:rsidRPr="0069605F">
              <w:rPr>
                <w:rFonts w:cs="Arial"/>
              </w:rPr>
              <w:t xml:space="preserve">FINE ART 1400 </w:t>
            </w:r>
            <w:r w:rsidR="00511215" w:rsidRPr="0069605F">
              <w:rPr>
                <w:rFonts w:cs="Arial"/>
              </w:rPr>
              <w:t>WASH</w:t>
            </w:r>
            <w:r>
              <w:rPr>
                <w:rFonts w:cs="Arial"/>
              </w:rPr>
              <w:br/>
            </w:r>
            <w:r w:rsidR="00511215" w:rsidRPr="00511215">
              <w:rPr>
                <w:rFonts w:cs="Arial"/>
              </w:rPr>
              <w:t>GTD-1500</w:t>
            </w:r>
            <w:r w:rsidR="00511215">
              <w:rPr>
                <w:rFonts w:cs="Arial"/>
              </w:rPr>
              <w:t xml:space="preserve"> WASH</w:t>
            </w:r>
          </w:p>
        </w:tc>
      </w:tr>
      <w:tr w:rsidR="00DB0369" w:rsidRPr="00392358" w:rsidTr="002161AE">
        <w:trPr>
          <w:trHeight w:val="402"/>
          <w:jc w:val="center"/>
        </w:trPr>
        <w:tc>
          <w:tcPr>
            <w:tcW w:w="701" w:type="dxa"/>
            <w:shd w:val="clear" w:color="auto" w:fill="auto"/>
            <w:noWrap/>
            <w:vAlign w:val="center"/>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lastRenderedPageBreak/>
              <w:t>4</w:t>
            </w:r>
          </w:p>
        </w:tc>
        <w:tc>
          <w:tcPr>
            <w:tcW w:w="1560" w:type="dxa"/>
            <w:shd w:val="clear" w:color="auto" w:fill="auto"/>
            <w:noWrap/>
            <w:vAlign w:val="center"/>
          </w:tcPr>
          <w:p w:rsidR="00DB0369" w:rsidRPr="00392358" w:rsidRDefault="00DB0369" w:rsidP="00DB0369">
            <w:pPr>
              <w:spacing w:after="0"/>
              <w:rPr>
                <w:rFonts w:ascii="宋体" w:eastAsia="宋体" w:hAnsi="宋体" w:cs="宋体"/>
                <w:sz w:val="24"/>
                <w:szCs w:val="24"/>
              </w:rPr>
            </w:pPr>
            <w:r w:rsidRPr="00392358">
              <w:rPr>
                <w:rFonts w:ascii="宋体" w:eastAsia="宋体" w:hAnsi="宋体" w:cs="宋体" w:hint="eastAsia"/>
                <w:sz w:val="24"/>
                <w:szCs w:val="24"/>
              </w:rPr>
              <w:t>▲电脑切割灯</w:t>
            </w:r>
          </w:p>
        </w:tc>
        <w:tc>
          <w:tcPr>
            <w:tcW w:w="995" w:type="dxa"/>
            <w:shd w:val="clear" w:color="auto" w:fill="auto"/>
            <w:noWrap/>
            <w:vAlign w:val="center"/>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6台</w:t>
            </w:r>
          </w:p>
        </w:tc>
        <w:tc>
          <w:tcPr>
            <w:tcW w:w="6234" w:type="dxa"/>
            <w:shd w:val="clear" w:color="auto" w:fill="auto"/>
            <w:noWrap/>
            <w:vAlign w:val="center"/>
          </w:tcPr>
          <w:p w:rsidR="0069605F" w:rsidRPr="00392358" w:rsidRDefault="0069605F" w:rsidP="00727811">
            <w:pPr>
              <w:pStyle w:val="a5"/>
              <w:numPr>
                <w:ilvl w:val="0"/>
                <w:numId w:val="19"/>
              </w:numPr>
              <w:suppressAutoHyphens w:val="0"/>
              <w:adjustRightInd w:val="0"/>
              <w:snapToGrid w:val="0"/>
              <w:spacing w:before="0" w:after="0" w:line="280" w:lineRule="exact"/>
              <w:rPr>
                <w:rStyle w:val="a6"/>
                <w:b w:val="0"/>
              </w:rPr>
            </w:pPr>
            <w:r w:rsidRPr="00392358">
              <w:rPr>
                <w:rStyle w:val="a6"/>
                <w:b w:val="0"/>
              </w:rPr>
              <w:t>变焦范围：5°～50°，10倍线性变焦；</w:t>
            </w:r>
          </w:p>
          <w:p w:rsidR="0069605F" w:rsidRPr="00392358" w:rsidRDefault="0069605F" w:rsidP="00727811">
            <w:pPr>
              <w:pStyle w:val="a5"/>
              <w:numPr>
                <w:ilvl w:val="0"/>
                <w:numId w:val="19"/>
              </w:numPr>
              <w:suppressAutoHyphens w:val="0"/>
              <w:adjustRightInd w:val="0"/>
              <w:snapToGrid w:val="0"/>
              <w:spacing w:before="0" w:after="0" w:line="280" w:lineRule="exact"/>
              <w:rPr>
                <w:rStyle w:val="a6"/>
                <w:b w:val="0"/>
              </w:rPr>
            </w:pPr>
            <w:r w:rsidRPr="00392358">
              <w:rPr>
                <w:rStyle w:val="a6"/>
                <w:b w:val="0"/>
              </w:rPr>
              <w:t>颜色系统：CMY无极混色系统；CTO色温线性系统调节；7个色片+白光，可实现双向颜色彩虹，双色步进渐变（线性移动），颜色轮双向旋转，随机颜色模式。</w:t>
            </w:r>
          </w:p>
          <w:p w:rsidR="0069605F" w:rsidRPr="00392358" w:rsidRDefault="0069605F" w:rsidP="00727811">
            <w:pPr>
              <w:pStyle w:val="a5"/>
              <w:numPr>
                <w:ilvl w:val="0"/>
                <w:numId w:val="19"/>
              </w:numPr>
              <w:suppressAutoHyphens w:val="0"/>
              <w:adjustRightInd w:val="0"/>
              <w:snapToGrid w:val="0"/>
              <w:spacing w:before="0" w:after="0" w:line="280" w:lineRule="exact"/>
              <w:rPr>
                <w:rStyle w:val="a6"/>
                <w:b w:val="0"/>
              </w:rPr>
            </w:pPr>
            <w:r w:rsidRPr="00392358">
              <w:rPr>
                <w:rStyle w:val="a6"/>
                <w:b w:val="0"/>
              </w:rPr>
              <w:t>图案系统：1个固定图案盘，9个图案片，可实现双向流水和抖动效果；1个旋转图案盘，带有5个双向旋转定位图案片或1个动感轮可选；可实现自转、流水、抖动效果；图案轮可定位。</w:t>
            </w:r>
          </w:p>
          <w:p w:rsidR="0069605F" w:rsidRPr="00392358" w:rsidRDefault="0069605F" w:rsidP="00727811">
            <w:pPr>
              <w:pStyle w:val="a5"/>
              <w:numPr>
                <w:ilvl w:val="0"/>
                <w:numId w:val="19"/>
              </w:numPr>
              <w:suppressAutoHyphens w:val="0"/>
              <w:adjustRightInd w:val="0"/>
              <w:snapToGrid w:val="0"/>
              <w:spacing w:before="0" w:after="0" w:line="280" w:lineRule="exact"/>
              <w:rPr>
                <w:rStyle w:val="a6"/>
                <w:b w:val="0"/>
              </w:rPr>
            </w:pPr>
            <w:r w:rsidRPr="00392358">
              <w:rPr>
                <w:rStyle w:val="a6"/>
                <w:b w:val="0"/>
              </w:rPr>
              <w:t>切割系统：1套全方位图形切割系统 + 90度图形方向定位；4个切割片运行平滑，且每片都可以全程切割；切割片精准定位。</w:t>
            </w:r>
          </w:p>
          <w:p w:rsidR="008711D0" w:rsidRPr="00392358" w:rsidRDefault="0069605F" w:rsidP="00727811">
            <w:pPr>
              <w:pStyle w:val="a5"/>
              <w:numPr>
                <w:ilvl w:val="0"/>
                <w:numId w:val="19"/>
              </w:numPr>
              <w:suppressAutoHyphens w:val="0"/>
              <w:adjustRightInd w:val="0"/>
              <w:snapToGrid w:val="0"/>
              <w:spacing w:before="0" w:after="0" w:line="280" w:lineRule="exact"/>
              <w:rPr>
                <w:rStyle w:val="a6"/>
                <w:rFonts w:cs="Arial"/>
                <w:b w:val="0"/>
              </w:rPr>
            </w:pPr>
            <w:r w:rsidRPr="0069605F">
              <w:rPr>
                <w:rFonts w:cs="Arial" w:hint="eastAsia"/>
                <w:lang w:eastAsia="zh-CN"/>
              </w:rPr>
              <w:t>推荐</w:t>
            </w:r>
            <w:r w:rsidRPr="0069605F">
              <w:rPr>
                <w:rFonts w:cs="Arial"/>
                <w:lang w:eastAsia="zh-CN"/>
              </w:rPr>
              <w:t>品牌：</w:t>
            </w:r>
            <w:r w:rsidR="008711D0" w:rsidRPr="0069605F">
              <w:rPr>
                <w:rStyle w:val="a6"/>
                <w:rFonts w:cs="Arial"/>
                <w:b w:val="0"/>
              </w:rPr>
              <w:t>PR6000 JD PERF</w:t>
            </w:r>
            <w:r>
              <w:rPr>
                <w:rStyle w:val="a6"/>
                <w:rFonts w:cs="Arial"/>
                <w:b w:val="0"/>
              </w:rPr>
              <w:br/>
            </w:r>
            <w:r w:rsidR="00CA1803" w:rsidRPr="0069605F">
              <w:rPr>
                <w:rFonts w:cs="Arial"/>
              </w:rPr>
              <w:t>FINE ART</w:t>
            </w:r>
            <w:r w:rsidR="008711D0" w:rsidRPr="0069605F">
              <w:rPr>
                <w:rStyle w:val="a6"/>
                <w:rFonts w:cs="Arial"/>
                <w:b w:val="0"/>
              </w:rPr>
              <w:t xml:space="preserve"> 1400JD PERF</w:t>
            </w:r>
            <w:r>
              <w:rPr>
                <w:rStyle w:val="a6"/>
                <w:rFonts w:cs="Arial"/>
                <w:b w:val="0"/>
              </w:rPr>
              <w:br/>
            </w:r>
            <w:r w:rsidR="00511215" w:rsidRPr="00511215">
              <w:rPr>
                <w:rFonts w:cs="Arial"/>
              </w:rPr>
              <w:t>GTD-1500P II PROFILE</w:t>
            </w:r>
          </w:p>
        </w:tc>
      </w:tr>
      <w:tr w:rsidR="00DB0369" w:rsidRPr="00392358" w:rsidTr="002161AE">
        <w:trPr>
          <w:trHeight w:val="402"/>
          <w:jc w:val="center"/>
        </w:trPr>
        <w:tc>
          <w:tcPr>
            <w:tcW w:w="701" w:type="dxa"/>
            <w:shd w:val="clear" w:color="auto" w:fill="auto"/>
            <w:noWrap/>
            <w:vAlign w:val="center"/>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5</w:t>
            </w:r>
          </w:p>
        </w:tc>
        <w:tc>
          <w:tcPr>
            <w:tcW w:w="1560" w:type="dxa"/>
            <w:shd w:val="clear" w:color="auto" w:fill="auto"/>
            <w:vAlign w:val="center"/>
            <w:hideMark/>
          </w:tcPr>
          <w:p w:rsidR="00DB0369" w:rsidRPr="00392358" w:rsidRDefault="00DB0369" w:rsidP="00DB0369">
            <w:pPr>
              <w:spacing w:after="0"/>
              <w:rPr>
                <w:rFonts w:ascii="宋体" w:eastAsia="宋体" w:hAnsi="宋体" w:cs="宋体"/>
                <w:sz w:val="24"/>
                <w:szCs w:val="24"/>
              </w:rPr>
            </w:pPr>
            <w:r w:rsidRPr="00392358">
              <w:rPr>
                <w:rFonts w:ascii="宋体" w:eastAsia="宋体" w:hAnsi="宋体" w:cs="宋体" w:hint="eastAsia"/>
                <w:sz w:val="24"/>
                <w:szCs w:val="24"/>
              </w:rPr>
              <w:t>▲三合一光束灯</w:t>
            </w:r>
          </w:p>
        </w:tc>
        <w:tc>
          <w:tcPr>
            <w:tcW w:w="995" w:type="dxa"/>
            <w:shd w:val="clear" w:color="auto" w:fill="auto"/>
            <w:noWrap/>
            <w:vAlign w:val="center"/>
            <w:hideMark/>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sz w:val="24"/>
                <w:szCs w:val="24"/>
              </w:rPr>
              <w:t>40</w:t>
            </w:r>
            <w:r w:rsidRPr="00392358">
              <w:rPr>
                <w:rFonts w:ascii="宋体" w:eastAsia="宋体" w:hAnsi="宋体" w:cs="宋体" w:hint="eastAsia"/>
                <w:sz w:val="24"/>
                <w:szCs w:val="24"/>
              </w:rPr>
              <w:t>台</w:t>
            </w:r>
          </w:p>
        </w:tc>
        <w:tc>
          <w:tcPr>
            <w:tcW w:w="6234" w:type="dxa"/>
            <w:shd w:val="clear" w:color="auto" w:fill="auto"/>
            <w:noWrap/>
            <w:vAlign w:val="center"/>
          </w:tcPr>
          <w:p w:rsidR="0069605F" w:rsidRPr="00392358" w:rsidRDefault="0069605F" w:rsidP="0069605F">
            <w:pPr>
              <w:pStyle w:val="a5"/>
              <w:numPr>
                <w:ilvl w:val="0"/>
                <w:numId w:val="5"/>
              </w:numPr>
              <w:suppressAutoHyphens w:val="0"/>
              <w:adjustRightInd w:val="0"/>
              <w:snapToGrid w:val="0"/>
              <w:spacing w:before="0" w:after="0" w:line="280" w:lineRule="exact"/>
              <w:rPr>
                <w:rFonts w:cs="Arial"/>
              </w:rPr>
            </w:pPr>
            <w:r w:rsidRPr="00392358">
              <w:rPr>
                <w:rStyle w:val="a6"/>
                <w:rFonts w:cs="Arial"/>
                <w:b w:val="0"/>
              </w:rPr>
              <w:t>额定功率</w:t>
            </w:r>
            <w:r w:rsidRPr="00392358">
              <w:rPr>
                <w:rFonts w:cs="Arial"/>
              </w:rPr>
              <w:t>：310W@220V；</w:t>
            </w:r>
          </w:p>
          <w:p w:rsidR="0069605F" w:rsidRPr="00392358" w:rsidRDefault="0069605F" w:rsidP="0069605F">
            <w:pPr>
              <w:pStyle w:val="a5"/>
              <w:numPr>
                <w:ilvl w:val="0"/>
                <w:numId w:val="5"/>
              </w:numPr>
              <w:suppressAutoHyphens w:val="0"/>
              <w:adjustRightInd w:val="0"/>
              <w:snapToGrid w:val="0"/>
              <w:spacing w:before="0" w:after="0" w:line="280" w:lineRule="exact"/>
              <w:rPr>
                <w:rFonts w:cs="Arial"/>
              </w:rPr>
            </w:pPr>
            <w:r w:rsidRPr="00392358">
              <w:rPr>
                <w:rStyle w:val="a6"/>
                <w:rFonts w:cs="Arial"/>
                <w:b w:val="0"/>
              </w:rPr>
              <w:t>灯泡规格</w:t>
            </w:r>
            <w:r w:rsidRPr="00392358">
              <w:rPr>
                <w:rFonts w:cs="Arial"/>
              </w:rPr>
              <w:t>：OSMRAM：IRIUS HRI 230W；</w:t>
            </w:r>
          </w:p>
          <w:p w:rsidR="0069605F" w:rsidRPr="00392358" w:rsidRDefault="0069605F" w:rsidP="0069605F">
            <w:pPr>
              <w:pStyle w:val="a5"/>
              <w:numPr>
                <w:ilvl w:val="0"/>
                <w:numId w:val="5"/>
              </w:numPr>
              <w:suppressAutoHyphens w:val="0"/>
              <w:adjustRightInd w:val="0"/>
              <w:snapToGrid w:val="0"/>
              <w:spacing w:before="0" w:after="0" w:line="280" w:lineRule="exact"/>
              <w:rPr>
                <w:rFonts w:cs="Arial"/>
              </w:rPr>
            </w:pPr>
            <w:r w:rsidRPr="00392358">
              <w:rPr>
                <w:rStyle w:val="a6"/>
                <w:rFonts w:cs="Arial"/>
                <w:b w:val="0"/>
              </w:rPr>
              <w:t>颜色</w:t>
            </w:r>
            <w:r w:rsidRPr="00392358">
              <w:rPr>
                <w:rFonts w:cs="Arial"/>
              </w:rPr>
              <w:t>：1个颜色盘，14颜色+白光，可变速双向彩虹效果，线性转换颜色盘可换；</w:t>
            </w:r>
          </w:p>
          <w:p w:rsidR="0069605F" w:rsidRPr="00392358" w:rsidRDefault="0069605F" w:rsidP="0069605F">
            <w:pPr>
              <w:pStyle w:val="a5"/>
              <w:numPr>
                <w:ilvl w:val="0"/>
                <w:numId w:val="5"/>
              </w:numPr>
              <w:suppressAutoHyphens w:val="0"/>
              <w:adjustRightInd w:val="0"/>
              <w:snapToGrid w:val="0"/>
              <w:spacing w:before="0" w:after="0" w:line="280" w:lineRule="exact"/>
              <w:rPr>
                <w:rFonts w:cs="Arial"/>
              </w:rPr>
            </w:pPr>
            <w:r w:rsidRPr="00392358">
              <w:rPr>
                <w:rStyle w:val="a6"/>
                <w:rFonts w:cs="Arial"/>
                <w:b w:val="0"/>
              </w:rPr>
              <w:t>图案</w:t>
            </w:r>
            <w:r w:rsidRPr="00392358">
              <w:rPr>
                <w:rFonts w:cs="Arial"/>
              </w:rPr>
              <w:t>：1个固定图案盘，17个可更换图案片，具有变速抖动效果、双向变速流动效果；</w:t>
            </w:r>
          </w:p>
          <w:p w:rsidR="0069605F" w:rsidRPr="00392358" w:rsidRDefault="0069605F" w:rsidP="0069605F">
            <w:pPr>
              <w:pStyle w:val="a5"/>
              <w:numPr>
                <w:ilvl w:val="0"/>
                <w:numId w:val="5"/>
              </w:numPr>
              <w:suppressAutoHyphens w:val="0"/>
              <w:adjustRightInd w:val="0"/>
              <w:snapToGrid w:val="0"/>
              <w:spacing w:before="0" w:after="0" w:line="280" w:lineRule="exact"/>
              <w:rPr>
                <w:rFonts w:cs="Arial"/>
              </w:rPr>
            </w:pPr>
            <w:r w:rsidRPr="00392358">
              <w:rPr>
                <w:rStyle w:val="a6"/>
                <w:rFonts w:cs="Arial"/>
                <w:b w:val="0"/>
              </w:rPr>
              <w:t>棱镜/柔光盘</w:t>
            </w:r>
            <w:r w:rsidRPr="00392358">
              <w:rPr>
                <w:rFonts w:cs="Arial"/>
              </w:rPr>
              <w:t>：8面棱镜（可双向变速旋转）+降温片+雾化片+白光；</w:t>
            </w:r>
          </w:p>
          <w:p w:rsidR="0069605F" w:rsidRPr="00392358" w:rsidRDefault="0069605F" w:rsidP="0069605F">
            <w:pPr>
              <w:pStyle w:val="a5"/>
              <w:numPr>
                <w:ilvl w:val="0"/>
                <w:numId w:val="5"/>
              </w:numPr>
              <w:suppressAutoHyphens w:val="0"/>
              <w:adjustRightInd w:val="0"/>
              <w:snapToGrid w:val="0"/>
              <w:spacing w:before="0" w:after="0" w:line="280" w:lineRule="exact"/>
              <w:rPr>
                <w:rFonts w:cs="Arial"/>
              </w:rPr>
            </w:pPr>
            <w:r w:rsidRPr="00392358">
              <w:rPr>
                <w:rStyle w:val="a6"/>
                <w:rFonts w:cs="Arial"/>
                <w:b w:val="0"/>
              </w:rPr>
              <w:t>旋转角度</w:t>
            </w:r>
            <w:r w:rsidRPr="00392358">
              <w:rPr>
                <w:rFonts w:cs="Arial"/>
              </w:rPr>
              <w:t>：水平方向540°，垂直方向270°；具自动回位功能；</w:t>
            </w:r>
          </w:p>
          <w:p w:rsidR="00511215" w:rsidRPr="00511215" w:rsidRDefault="0069605F" w:rsidP="0069605F">
            <w:pPr>
              <w:pStyle w:val="a5"/>
              <w:numPr>
                <w:ilvl w:val="0"/>
                <w:numId w:val="5"/>
              </w:numPr>
              <w:suppressAutoHyphens w:val="0"/>
              <w:adjustRightInd w:val="0"/>
              <w:snapToGrid w:val="0"/>
              <w:spacing w:before="0" w:after="0" w:line="280" w:lineRule="exact"/>
              <w:rPr>
                <w:rFonts w:cs="Arial"/>
              </w:rPr>
            </w:pPr>
            <w:r w:rsidRPr="0069605F">
              <w:rPr>
                <w:rFonts w:cs="Arial" w:hint="eastAsia"/>
                <w:lang w:eastAsia="zh-CN"/>
              </w:rPr>
              <w:t>推荐</w:t>
            </w:r>
            <w:r w:rsidRPr="0069605F">
              <w:rPr>
                <w:rFonts w:cs="Arial"/>
                <w:lang w:eastAsia="zh-CN"/>
              </w:rPr>
              <w:t>品牌：</w:t>
            </w:r>
            <w:r w:rsidR="008B4BC3" w:rsidRPr="0069605F">
              <w:rPr>
                <w:rFonts w:cs="Arial" w:hint="eastAsia"/>
              </w:rPr>
              <w:t>PR-2342</w:t>
            </w:r>
            <w:r>
              <w:rPr>
                <w:rFonts w:cs="Arial"/>
              </w:rPr>
              <w:br/>
            </w:r>
            <w:r w:rsidR="00201252" w:rsidRPr="0069605F">
              <w:rPr>
                <w:rFonts w:cs="Arial"/>
              </w:rPr>
              <w:t>FINE ART</w:t>
            </w:r>
            <w:r w:rsidR="00511215" w:rsidRPr="0069605F">
              <w:rPr>
                <w:rFonts w:cs="Arial"/>
              </w:rPr>
              <w:t xml:space="preserve"> 4012 PIXIE</w:t>
            </w:r>
            <w:r>
              <w:rPr>
                <w:rFonts w:cs="Arial"/>
              </w:rPr>
              <w:br/>
            </w:r>
            <w:r w:rsidR="00511215" w:rsidRPr="008711D0">
              <w:rPr>
                <w:rFonts w:cs="Arial"/>
              </w:rPr>
              <w:t>GTD</w:t>
            </w:r>
            <w:r w:rsidR="00511215">
              <w:rPr>
                <w:rFonts w:cs="Arial"/>
              </w:rPr>
              <w:t>-</w:t>
            </w:r>
            <w:r w:rsidR="00511215" w:rsidRPr="008711D0">
              <w:rPr>
                <w:rFonts w:cs="Arial"/>
              </w:rPr>
              <w:t>220</w:t>
            </w:r>
          </w:p>
        </w:tc>
      </w:tr>
      <w:tr w:rsidR="00DB0369" w:rsidRPr="00392358" w:rsidTr="002161AE">
        <w:trPr>
          <w:trHeight w:val="402"/>
          <w:jc w:val="center"/>
        </w:trPr>
        <w:tc>
          <w:tcPr>
            <w:tcW w:w="701" w:type="dxa"/>
            <w:shd w:val="clear" w:color="auto" w:fill="auto"/>
            <w:noWrap/>
            <w:vAlign w:val="center"/>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6</w:t>
            </w:r>
          </w:p>
        </w:tc>
        <w:tc>
          <w:tcPr>
            <w:tcW w:w="1560" w:type="dxa"/>
            <w:shd w:val="clear" w:color="auto" w:fill="auto"/>
            <w:vAlign w:val="center"/>
            <w:hideMark/>
          </w:tcPr>
          <w:p w:rsidR="00DB0369" w:rsidRPr="00392358" w:rsidRDefault="00DB0369" w:rsidP="00DB0369">
            <w:pPr>
              <w:spacing w:after="0"/>
              <w:rPr>
                <w:rFonts w:ascii="宋体" w:eastAsia="宋体" w:hAnsi="宋体" w:cs="宋体"/>
                <w:sz w:val="24"/>
                <w:szCs w:val="24"/>
              </w:rPr>
            </w:pPr>
            <w:r w:rsidRPr="00392358">
              <w:rPr>
                <w:rFonts w:ascii="宋体" w:eastAsia="宋体" w:hAnsi="宋体" w:cs="宋体" w:hint="eastAsia"/>
                <w:sz w:val="24"/>
                <w:szCs w:val="24"/>
              </w:rPr>
              <w:t>▲摇头染色灯</w:t>
            </w:r>
          </w:p>
        </w:tc>
        <w:tc>
          <w:tcPr>
            <w:tcW w:w="995" w:type="dxa"/>
            <w:shd w:val="clear" w:color="auto" w:fill="auto"/>
            <w:noWrap/>
            <w:vAlign w:val="center"/>
            <w:hideMark/>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sz w:val="24"/>
                <w:szCs w:val="24"/>
              </w:rPr>
              <w:t>30</w:t>
            </w:r>
            <w:r w:rsidRPr="00392358">
              <w:rPr>
                <w:rFonts w:ascii="宋体" w:eastAsia="宋体" w:hAnsi="宋体" w:cs="宋体" w:hint="eastAsia"/>
                <w:sz w:val="24"/>
                <w:szCs w:val="24"/>
              </w:rPr>
              <w:t>台</w:t>
            </w:r>
          </w:p>
        </w:tc>
        <w:tc>
          <w:tcPr>
            <w:tcW w:w="6234" w:type="dxa"/>
            <w:shd w:val="clear" w:color="auto" w:fill="auto"/>
            <w:noWrap/>
            <w:vAlign w:val="center"/>
            <w:hideMark/>
          </w:tcPr>
          <w:p w:rsidR="0069605F" w:rsidRDefault="0069605F" w:rsidP="00727811">
            <w:pPr>
              <w:pStyle w:val="a5"/>
              <w:numPr>
                <w:ilvl w:val="0"/>
                <w:numId w:val="43"/>
              </w:numPr>
              <w:suppressAutoHyphens w:val="0"/>
              <w:adjustRightInd w:val="0"/>
              <w:snapToGrid w:val="0"/>
              <w:spacing w:before="0" w:after="0" w:line="280" w:lineRule="exact"/>
              <w:rPr>
                <w:rFonts w:cs="Arial"/>
              </w:rPr>
            </w:pPr>
            <w:r w:rsidRPr="0069605F">
              <w:rPr>
                <w:rFonts w:cs="Arial" w:hint="eastAsia"/>
              </w:rPr>
              <w:t>LED灯珠数量7*40W（RGBW）；</w:t>
            </w:r>
          </w:p>
          <w:p w:rsidR="0069605F" w:rsidRPr="0069605F" w:rsidRDefault="0069605F" w:rsidP="00727811">
            <w:pPr>
              <w:pStyle w:val="a5"/>
              <w:widowControl w:val="0"/>
              <w:numPr>
                <w:ilvl w:val="0"/>
                <w:numId w:val="43"/>
              </w:numPr>
              <w:suppressAutoHyphens w:val="0"/>
              <w:spacing w:before="0" w:after="0" w:line="240" w:lineRule="atLeast"/>
              <w:jc w:val="both"/>
              <w:rPr>
                <w:rFonts w:cs="Arial"/>
              </w:rPr>
            </w:pPr>
            <w:r w:rsidRPr="0069605F">
              <w:rPr>
                <w:rFonts w:cs="Arial" w:hint="eastAsia"/>
              </w:rPr>
              <w:t>频闪：0-25Hz；</w:t>
            </w:r>
          </w:p>
          <w:p w:rsidR="0069605F" w:rsidRPr="0069605F" w:rsidRDefault="0069605F" w:rsidP="00727811">
            <w:pPr>
              <w:pStyle w:val="a5"/>
              <w:widowControl w:val="0"/>
              <w:numPr>
                <w:ilvl w:val="0"/>
                <w:numId w:val="43"/>
              </w:numPr>
              <w:suppressAutoHyphens w:val="0"/>
              <w:spacing w:before="0" w:after="0" w:line="240" w:lineRule="atLeast"/>
              <w:jc w:val="both"/>
              <w:rPr>
                <w:rFonts w:cs="Arial"/>
              </w:rPr>
            </w:pPr>
            <w:r w:rsidRPr="0069605F">
              <w:rPr>
                <w:rFonts w:cs="Arial" w:hint="eastAsia"/>
              </w:rPr>
              <w:t>光学角度：4.5°-36°；</w:t>
            </w:r>
          </w:p>
          <w:p w:rsidR="0069605F" w:rsidRPr="0069605F" w:rsidRDefault="0069605F" w:rsidP="00727811">
            <w:pPr>
              <w:pStyle w:val="a5"/>
              <w:widowControl w:val="0"/>
              <w:numPr>
                <w:ilvl w:val="0"/>
                <w:numId w:val="43"/>
              </w:numPr>
              <w:suppressAutoHyphens w:val="0"/>
              <w:spacing w:before="0" w:after="0" w:line="240" w:lineRule="atLeast"/>
              <w:jc w:val="both"/>
              <w:rPr>
                <w:rFonts w:cs="Arial"/>
              </w:rPr>
            </w:pPr>
            <w:r w:rsidRPr="0069605F">
              <w:rPr>
                <w:rFonts w:cs="Arial" w:hint="eastAsia"/>
              </w:rPr>
              <w:t>水平/垂直：540°/270°；</w:t>
            </w:r>
          </w:p>
          <w:p w:rsidR="00511215" w:rsidRPr="0069605F" w:rsidRDefault="0069605F" w:rsidP="00727811">
            <w:pPr>
              <w:pStyle w:val="a5"/>
              <w:numPr>
                <w:ilvl w:val="0"/>
                <w:numId w:val="43"/>
              </w:numPr>
              <w:suppressAutoHyphens w:val="0"/>
              <w:adjustRightInd w:val="0"/>
              <w:snapToGrid w:val="0"/>
              <w:spacing w:before="0" w:after="0" w:line="280" w:lineRule="exact"/>
              <w:rPr>
                <w:rFonts w:cs="Arial"/>
              </w:rPr>
            </w:pPr>
            <w:r w:rsidRPr="0069605F">
              <w:rPr>
                <w:rFonts w:cs="Arial" w:hint="eastAsia"/>
                <w:lang w:eastAsia="zh-CN"/>
              </w:rPr>
              <w:t>推荐</w:t>
            </w:r>
            <w:r w:rsidRPr="0069605F">
              <w:rPr>
                <w:rFonts w:cs="Arial"/>
                <w:lang w:eastAsia="zh-CN"/>
              </w:rPr>
              <w:t>品牌：</w:t>
            </w:r>
            <w:r w:rsidR="00DB0369" w:rsidRPr="0069605F">
              <w:rPr>
                <w:rFonts w:cs="Arial"/>
              </w:rPr>
              <w:t>SILVER-STAR</w:t>
            </w:r>
            <w:r w:rsidR="008711D0" w:rsidRPr="0069605F">
              <w:rPr>
                <w:rFonts w:cs="Arial"/>
              </w:rPr>
              <w:t xml:space="preserve"> SS646</w:t>
            </w:r>
            <w:r>
              <w:rPr>
                <w:rFonts w:cs="Arial"/>
              </w:rPr>
              <w:br/>
            </w:r>
            <w:r w:rsidR="00201252" w:rsidRPr="0069605F">
              <w:rPr>
                <w:rFonts w:cs="Arial"/>
              </w:rPr>
              <w:t>FINE ART</w:t>
            </w:r>
            <w:r w:rsidR="00511215" w:rsidRPr="0069605F">
              <w:rPr>
                <w:rFonts w:cs="Arial"/>
              </w:rPr>
              <w:t xml:space="preserve"> 4012 PIXIE</w:t>
            </w:r>
            <w:r>
              <w:rPr>
                <w:rFonts w:cs="Arial"/>
              </w:rPr>
              <w:br/>
            </w:r>
            <w:r w:rsidR="00511215" w:rsidRPr="0069605F">
              <w:rPr>
                <w:rFonts w:cs="Arial" w:hint="eastAsia"/>
              </w:rPr>
              <w:t>PR-8127</w:t>
            </w:r>
          </w:p>
        </w:tc>
      </w:tr>
      <w:tr w:rsidR="00DB0369" w:rsidRPr="00392358" w:rsidTr="002161AE">
        <w:trPr>
          <w:trHeight w:val="402"/>
          <w:jc w:val="center"/>
        </w:trPr>
        <w:tc>
          <w:tcPr>
            <w:tcW w:w="701" w:type="dxa"/>
            <w:shd w:val="clear" w:color="auto" w:fill="auto"/>
            <w:noWrap/>
            <w:vAlign w:val="center"/>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7</w:t>
            </w:r>
          </w:p>
        </w:tc>
        <w:tc>
          <w:tcPr>
            <w:tcW w:w="1560" w:type="dxa"/>
            <w:shd w:val="clear" w:color="auto" w:fill="auto"/>
            <w:vAlign w:val="center"/>
            <w:hideMark/>
          </w:tcPr>
          <w:p w:rsidR="00DB0369" w:rsidRPr="00392358" w:rsidRDefault="00DB0369" w:rsidP="00DB0369">
            <w:pPr>
              <w:spacing w:after="0"/>
              <w:rPr>
                <w:rFonts w:ascii="宋体" w:eastAsia="宋体" w:hAnsi="宋体" w:cs="宋体"/>
                <w:sz w:val="24"/>
                <w:szCs w:val="24"/>
              </w:rPr>
            </w:pPr>
            <w:r w:rsidRPr="00392358">
              <w:rPr>
                <w:rFonts w:ascii="宋体" w:eastAsia="宋体" w:hAnsi="宋体" w:cs="宋体" w:hint="eastAsia"/>
                <w:sz w:val="24"/>
                <w:szCs w:val="24"/>
              </w:rPr>
              <w:t>特效烟机</w:t>
            </w:r>
          </w:p>
        </w:tc>
        <w:tc>
          <w:tcPr>
            <w:tcW w:w="995" w:type="dxa"/>
            <w:shd w:val="clear" w:color="auto" w:fill="auto"/>
            <w:noWrap/>
            <w:vAlign w:val="center"/>
            <w:hideMark/>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2台</w:t>
            </w:r>
          </w:p>
        </w:tc>
        <w:tc>
          <w:tcPr>
            <w:tcW w:w="6234" w:type="dxa"/>
            <w:shd w:val="clear" w:color="auto" w:fill="auto"/>
            <w:noWrap/>
            <w:vAlign w:val="center"/>
            <w:hideMark/>
          </w:tcPr>
          <w:p w:rsidR="00DB0369" w:rsidRPr="00392358" w:rsidRDefault="00DB0369" w:rsidP="008711D0">
            <w:pPr>
              <w:pStyle w:val="Style3"/>
              <w:numPr>
                <w:ilvl w:val="0"/>
                <w:numId w:val="7"/>
              </w:numPr>
              <w:adjustRightInd w:val="0"/>
              <w:snapToGrid w:val="0"/>
              <w:spacing w:line="280" w:lineRule="exact"/>
              <w:ind w:firstLineChars="0"/>
              <w:rPr>
                <w:rFonts w:ascii="宋体" w:hAnsi="宋体" w:cs="Arial"/>
                <w:sz w:val="24"/>
                <w:szCs w:val="24"/>
              </w:rPr>
            </w:pPr>
            <w:r w:rsidRPr="00392358">
              <w:rPr>
                <w:rFonts w:ascii="宋体" w:hAnsi="宋体" w:cs="Arial"/>
                <w:sz w:val="24"/>
                <w:szCs w:val="24"/>
              </w:rPr>
              <w:t>输出量：3,000 cu.ft. / min.；</w:t>
            </w:r>
          </w:p>
          <w:p w:rsidR="00DB0369" w:rsidRPr="00392358" w:rsidRDefault="00DB0369" w:rsidP="00D0273D">
            <w:pPr>
              <w:pStyle w:val="Style3"/>
              <w:numPr>
                <w:ilvl w:val="0"/>
                <w:numId w:val="7"/>
              </w:numPr>
              <w:adjustRightInd w:val="0"/>
              <w:snapToGrid w:val="0"/>
              <w:spacing w:line="280" w:lineRule="exact"/>
              <w:ind w:firstLineChars="0"/>
              <w:rPr>
                <w:rFonts w:ascii="宋体" w:hAnsi="宋体" w:cs="Arial"/>
                <w:bCs/>
                <w:sz w:val="24"/>
                <w:szCs w:val="24"/>
              </w:rPr>
            </w:pPr>
            <w:r w:rsidRPr="00392358">
              <w:rPr>
                <w:rFonts w:ascii="宋体" w:hAnsi="宋体" w:cs="Arial"/>
                <w:sz w:val="24"/>
                <w:szCs w:val="24"/>
              </w:rPr>
              <w:t>起化箱容量: 2.5L；</w:t>
            </w:r>
          </w:p>
        </w:tc>
      </w:tr>
      <w:tr w:rsidR="00DB0369" w:rsidRPr="00392358" w:rsidTr="002161AE">
        <w:trPr>
          <w:trHeight w:val="402"/>
          <w:jc w:val="center"/>
        </w:trPr>
        <w:tc>
          <w:tcPr>
            <w:tcW w:w="701" w:type="dxa"/>
            <w:shd w:val="clear" w:color="auto" w:fill="auto"/>
            <w:noWrap/>
            <w:vAlign w:val="center"/>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8</w:t>
            </w:r>
          </w:p>
        </w:tc>
        <w:tc>
          <w:tcPr>
            <w:tcW w:w="1560" w:type="dxa"/>
            <w:shd w:val="clear" w:color="auto" w:fill="auto"/>
            <w:vAlign w:val="center"/>
            <w:hideMark/>
          </w:tcPr>
          <w:p w:rsidR="00DB0369" w:rsidRPr="00392358" w:rsidRDefault="00DB0369" w:rsidP="00DB0369">
            <w:pPr>
              <w:spacing w:after="0"/>
              <w:rPr>
                <w:rFonts w:ascii="宋体" w:eastAsia="宋体" w:hAnsi="宋体" w:cs="宋体"/>
                <w:sz w:val="24"/>
                <w:szCs w:val="24"/>
              </w:rPr>
            </w:pPr>
            <w:r w:rsidRPr="00392358">
              <w:rPr>
                <w:rFonts w:ascii="宋体" w:eastAsia="宋体" w:hAnsi="宋体" w:cs="宋体" w:hint="eastAsia"/>
                <w:sz w:val="24"/>
                <w:szCs w:val="24"/>
              </w:rPr>
              <w:t>追光灯</w:t>
            </w:r>
          </w:p>
        </w:tc>
        <w:tc>
          <w:tcPr>
            <w:tcW w:w="995" w:type="dxa"/>
            <w:shd w:val="clear" w:color="auto" w:fill="auto"/>
            <w:noWrap/>
            <w:vAlign w:val="center"/>
            <w:hideMark/>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2台</w:t>
            </w:r>
          </w:p>
        </w:tc>
        <w:tc>
          <w:tcPr>
            <w:tcW w:w="6234" w:type="dxa"/>
            <w:shd w:val="clear" w:color="auto" w:fill="auto"/>
            <w:noWrap/>
            <w:vAlign w:val="center"/>
            <w:hideMark/>
          </w:tcPr>
          <w:p w:rsidR="00DB0369" w:rsidRPr="00392358" w:rsidRDefault="00DB0369" w:rsidP="008711D0">
            <w:pPr>
              <w:numPr>
                <w:ilvl w:val="0"/>
                <w:numId w:val="6"/>
              </w:numPr>
              <w:spacing w:after="0" w:line="280" w:lineRule="exact"/>
              <w:rPr>
                <w:rFonts w:ascii="宋体" w:eastAsia="宋体" w:hAnsi="宋体" w:cs="Arial"/>
                <w:sz w:val="24"/>
                <w:szCs w:val="24"/>
              </w:rPr>
            </w:pPr>
            <w:r w:rsidRPr="00392358">
              <w:rPr>
                <w:rFonts w:ascii="宋体" w:eastAsia="宋体" w:hAnsi="宋体" w:cs="Arial" w:hint="eastAsia"/>
                <w:sz w:val="24"/>
                <w:szCs w:val="24"/>
              </w:rPr>
              <w:t>数字追光灯；</w:t>
            </w:r>
          </w:p>
          <w:p w:rsidR="00DB0369" w:rsidRPr="00392358" w:rsidRDefault="00DB0369" w:rsidP="008711D0">
            <w:pPr>
              <w:numPr>
                <w:ilvl w:val="0"/>
                <w:numId w:val="6"/>
              </w:numPr>
              <w:spacing w:after="0" w:line="280" w:lineRule="exact"/>
              <w:rPr>
                <w:rFonts w:ascii="宋体" w:eastAsia="宋体" w:hAnsi="宋体" w:cs="Arial"/>
                <w:sz w:val="24"/>
                <w:szCs w:val="24"/>
              </w:rPr>
            </w:pPr>
            <w:r w:rsidRPr="00392358">
              <w:rPr>
                <w:rFonts w:ascii="宋体" w:eastAsia="宋体" w:hAnsi="宋体" w:cs="Arial"/>
                <w:sz w:val="24"/>
                <w:szCs w:val="24"/>
              </w:rPr>
              <w:t>光源:金属卤化物灯；</w:t>
            </w:r>
          </w:p>
          <w:p w:rsidR="00DB0369" w:rsidRPr="00392358" w:rsidRDefault="00DB0369" w:rsidP="008711D0">
            <w:pPr>
              <w:numPr>
                <w:ilvl w:val="0"/>
                <w:numId w:val="6"/>
              </w:numPr>
              <w:spacing w:after="0" w:line="280" w:lineRule="exact"/>
              <w:rPr>
                <w:rFonts w:ascii="宋体" w:eastAsia="宋体" w:hAnsi="宋体" w:cs="Arial"/>
                <w:bCs/>
                <w:sz w:val="24"/>
                <w:szCs w:val="24"/>
              </w:rPr>
            </w:pPr>
            <w:r w:rsidRPr="00392358">
              <w:rPr>
                <w:rFonts w:ascii="宋体" w:eastAsia="宋体" w:hAnsi="宋体" w:cs="Arial"/>
                <w:sz w:val="24"/>
                <w:szCs w:val="24"/>
              </w:rPr>
              <w:t>色温：不低于6500K；功率:2500W</w:t>
            </w:r>
          </w:p>
        </w:tc>
      </w:tr>
      <w:tr w:rsidR="00DB0369" w:rsidRPr="00392358" w:rsidTr="002161AE">
        <w:trPr>
          <w:trHeight w:val="402"/>
          <w:jc w:val="center"/>
        </w:trPr>
        <w:tc>
          <w:tcPr>
            <w:tcW w:w="701" w:type="dxa"/>
            <w:shd w:val="clear" w:color="auto" w:fill="auto"/>
            <w:noWrap/>
            <w:vAlign w:val="center"/>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9</w:t>
            </w:r>
          </w:p>
        </w:tc>
        <w:tc>
          <w:tcPr>
            <w:tcW w:w="1560" w:type="dxa"/>
            <w:shd w:val="clear" w:color="auto" w:fill="auto"/>
            <w:noWrap/>
            <w:vAlign w:val="center"/>
            <w:hideMark/>
          </w:tcPr>
          <w:p w:rsidR="00DB0369" w:rsidRPr="00392358" w:rsidRDefault="00DB0369" w:rsidP="00DB0369">
            <w:pPr>
              <w:spacing w:after="0"/>
              <w:rPr>
                <w:rFonts w:ascii="宋体" w:eastAsia="宋体" w:hAnsi="宋体" w:cs="宋体"/>
                <w:sz w:val="24"/>
                <w:szCs w:val="24"/>
              </w:rPr>
            </w:pPr>
            <w:r w:rsidRPr="00392358">
              <w:rPr>
                <w:rFonts w:ascii="宋体" w:eastAsia="宋体" w:hAnsi="宋体" w:cs="宋体" w:hint="eastAsia"/>
                <w:sz w:val="24"/>
                <w:szCs w:val="24"/>
              </w:rPr>
              <w:t>24路直通柜</w:t>
            </w:r>
          </w:p>
        </w:tc>
        <w:tc>
          <w:tcPr>
            <w:tcW w:w="995" w:type="dxa"/>
            <w:shd w:val="clear" w:color="auto" w:fill="auto"/>
            <w:noWrap/>
            <w:vAlign w:val="center"/>
            <w:hideMark/>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4台</w:t>
            </w:r>
          </w:p>
        </w:tc>
        <w:tc>
          <w:tcPr>
            <w:tcW w:w="6234" w:type="dxa"/>
            <w:shd w:val="clear" w:color="auto" w:fill="auto"/>
            <w:noWrap/>
            <w:vAlign w:val="center"/>
            <w:hideMark/>
          </w:tcPr>
          <w:p w:rsidR="00DB0369" w:rsidRPr="00392358" w:rsidRDefault="00DB0369" w:rsidP="00727811">
            <w:pPr>
              <w:numPr>
                <w:ilvl w:val="0"/>
                <w:numId w:val="15"/>
              </w:numPr>
              <w:spacing w:after="0" w:line="280" w:lineRule="exact"/>
              <w:rPr>
                <w:rFonts w:ascii="宋体" w:eastAsia="宋体" w:hAnsi="宋体" w:cs="Arial"/>
                <w:sz w:val="24"/>
                <w:szCs w:val="24"/>
              </w:rPr>
            </w:pPr>
            <w:r w:rsidRPr="00392358">
              <w:rPr>
                <w:rFonts w:ascii="宋体" w:eastAsia="宋体" w:hAnsi="宋体" w:cs="Arial" w:hint="eastAsia"/>
                <w:sz w:val="24"/>
                <w:szCs w:val="24"/>
              </w:rPr>
              <w:t>24路直通柜</w:t>
            </w:r>
          </w:p>
        </w:tc>
      </w:tr>
      <w:tr w:rsidR="00DB0369" w:rsidRPr="00392358" w:rsidTr="002161AE">
        <w:trPr>
          <w:trHeight w:val="402"/>
          <w:jc w:val="center"/>
        </w:trPr>
        <w:tc>
          <w:tcPr>
            <w:tcW w:w="701" w:type="dxa"/>
            <w:shd w:val="clear" w:color="auto" w:fill="auto"/>
            <w:noWrap/>
            <w:vAlign w:val="center"/>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lastRenderedPageBreak/>
              <w:t>10</w:t>
            </w:r>
          </w:p>
        </w:tc>
        <w:tc>
          <w:tcPr>
            <w:tcW w:w="1560" w:type="dxa"/>
            <w:shd w:val="clear" w:color="auto" w:fill="auto"/>
            <w:noWrap/>
            <w:vAlign w:val="center"/>
            <w:hideMark/>
          </w:tcPr>
          <w:p w:rsidR="00DB0369" w:rsidRPr="00392358" w:rsidRDefault="00DB0369" w:rsidP="00DB0369">
            <w:pPr>
              <w:spacing w:after="0"/>
              <w:rPr>
                <w:rFonts w:ascii="宋体" w:eastAsia="宋体" w:hAnsi="宋体" w:cs="宋体"/>
                <w:sz w:val="24"/>
                <w:szCs w:val="24"/>
              </w:rPr>
            </w:pPr>
            <w:r w:rsidRPr="00392358">
              <w:rPr>
                <w:rFonts w:ascii="宋体" w:eastAsia="宋体" w:hAnsi="宋体" w:cs="宋体" w:hint="eastAsia"/>
                <w:sz w:val="24"/>
                <w:szCs w:val="24"/>
              </w:rPr>
              <w:t>配套电缆</w:t>
            </w:r>
          </w:p>
        </w:tc>
        <w:tc>
          <w:tcPr>
            <w:tcW w:w="995" w:type="dxa"/>
            <w:shd w:val="clear" w:color="auto" w:fill="auto"/>
            <w:noWrap/>
            <w:vAlign w:val="center"/>
            <w:hideMark/>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500米</w:t>
            </w:r>
          </w:p>
        </w:tc>
        <w:tc>
          <w:tcPr>
            <w:tcW w:w="6234" w:type="dxa"/>
            <w:shd w:val="clear" w:color="auto" w:fill="auto"/>
            <w:noWrap/>
            <w:vAlign w:val="center"/>
            <w:hideMark/>
          </w:tcPr>
          <w:p w:rsidR="00DB0369" w:rsidRPr="00392358" w:rsidRDefault="00DB0369" w:rsidP="00727811">
            <w:pPr>
              <w:numPr>
                <w:ilvl w:val="0"/>
                <w:numId w:val="16"/>
              </w:numPr>
              <w:spacing w:after="0" w:line="280" w:lineRule="exact"/>
              <w:rPr>
                <w:rFonts w:ascii="宋体" w:eastAsia="宋体" w:hAnsi="宋体" w:cs="Arial"/>
                <w:sz w:val="24"/>
                <w:szCs w:val="24"/>
              </w:rPr>
            </w:pPr>
            <w:r w:rsidRPr="00392358">
              <w:rPr>
                <w:rFonts w:ascii="宋体" w:eastAsia="宋体" w:hAnsi="宋体" w:cs="Arial" w:hint="eastAsia"/>
                <w:sz w:val="24"/>
                <w:szCs w:val="24"/>
              </w:rPr>
              <w:t>配套电缆</w:t>
            </w:r>
          </w:p>
        </w:tc>
      </w:tr>
      <w:tr w:rsidR="00DB0369" w:rsidRPr="00392358" w:rsidTr="002161AE">
        <w:trPr>
          <w:trHeight w:val="402"/>
          <w:jc w:val="center"/>
        </w:trPr>
        <w:tc>
          <w:tcPr>
            <w:tcW w:w="701" w:type="dxa"/>
            <w:shd w:val="clear" w:color="auto" w:fill="auto"/>
            <w:noWrap/>
            <w:vAlign w:val="center"/>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11</w:t>
            </w:r>
          </w:p>
        </w:tc>
        <w:tc>
          <w:tcPr>
            <w:tcW w:w="1560" w:type="dxa"/>
            <w:shd w:val="clear" w:color="auto" w:fill="auto"/>
            <w:noWrap/>
            <w:vAlign w:val="center"/>
            <w:hideMark/>
          </w:tcPr>
          <w:p w:rsidR="00DB0369" w:rsidRPr="00392358" w:rsidRDefault="00DB0369" w:rsidP="00DB0369">
            <w:pPr>
              <w:spacing w:after="0"/>
              <w:rPr>
                <w:rFonts w:ascii="宋体" w:eastAsia="宋体" w:hAnsi="宋体" w:cs="宋体"/>
                <w:sz w:val="24"/>
                <w:szCs w:val="24"/>
              </w:rPr>
            </w:pPr>
            <w:r w:rsidRPr="00392358">
              <w:rPr>
                <w:rFonts w:ascii="宋体" w:eastAsia="宋体" w:hAnsi="宋体" w:cs="宋体" w:hint="eastAsia"/>
                <w:sz w:val="24"/>
                <w:szCs w:val="24"/>
              </w:rPr>
              <w:t>DMX信号分配器</w:t>
            </w:r>
          </w:p>
        </w:tc>
        <w:tc>
          <w:tcPr>
            <w:tcW w:w="995" w:type="dxa"/>
            <w:shd w:val="clear" w:color="auto" w:fill="auto"/>
            <w:noWrap/>
            <w:vAlign w:val="center"/>
            <w:hideMark/>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8台</w:t>
            </w:r>
          </w:p>
        </w:tc>
        <w:tc>
          <w:tcPr>
            <w:tcW w:w="6234" w:type="dxa"/>
            <w:shd w:val="clear" w:color="auto" w:fill="auto"/>
            <w:noWrap/>
            <w:vAlign w:val="center"/>
            <w:hideMark/>
          </w:tcPr>
          <w:p w:rsidR="00DB0369" w:rsidRPr="00392358" w:rsidRDefault="00DB0369" w:rsidP="00727811">
            <w:pPr>
              <w:numPr>
                <w:ilvl w:val="0"/>
                <w:numId w:val="18"/>
              </w:numPr>
              <w:spacing w:after="0" w:line="280" w:lineRule="exact"/>
              <w:rPr>
                <w:rFonts w:ascii="宋体" w:eastAsia="宋体" w:hAnsi="宋体" w:cs="Arial"/>
                <w:sz w:val="24"/>
                <w:szCs w:val="24"/>
              </w:rPr>
            </w:pPr>
            <w:r w:rsidRPr="00392358">
              <w:rPr>
                <w:rFonts w:ascii="宋体" w:eastAsia="宋体" w:hAnsi="宋体" w:cs="Arial" w:hint="eastAsia"/>
                <w:sz w:val="24"/>
                <w:szCs w:val="24"/>
              </w:rPr>
              <w:t>DMX信号分配器</w:t>
            </w:r>
          </w:p>
        </w:tc>
      </w:tr>
      <w:tr w:rsidR="00DB0369" w:rsidRPr="00392358" w:rsidTr="002161AE">
        <w:trPr>
          <w:trHeight w:val="402"/>
          <w:jc w:val="center"/>
        </w:trPr>
        <w:tc>
          <w:tcPr>
            <w:tcW w:w="701" w:type="dxa"/>
            <w:shd w:val="clear" w:color="auto" w:fill="auto"/>
            <w:noWrap/>
            <w:vAlign w:val="center"/>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1</w:t>
            </w:r>
            <w:r w:rsidRPr="00392358">
              <w:rPr>
                <w:rFonts w:ascii="宋体" w:eastAsia="宋体" w:hAnsi="宋体" w:cs="宋体"/>
                <w:sz w:val="24"/>
                <w:szCs w:val="24"/>
              </w:rPr>
              <w:t>2</w:t>
            </w:r>
          </w:p>
        </w:tc>
        <w:tc>
          <w:tcPr>
            <w:tcW w:w="1560" w:type="dxa"/>
            <w:shd w:val="clear" w:color="auto" w:fill="auto"/>
            <w:noWrap/>
            <w:vAlign w:val="center"/>
            <w:hideMark/>
          </w:tcPr>
          <w:p w:rsidR="00DB0369" w:rsidRPr="00392358" w:rsidRDefault="00DB0369" w:rsidP="00DB0369">
            <w:pPr>
              <w:spacing w:after="0"/>
              <w:rPr>
                <w:rFonts w:ascii="宋体" w:eastAsia="宋体" w:hAnsi="宋体" w:cs="宋体"/>
                <w:sz w:val="24"/>
                <w:szCs w:val="24"/>
              </w:rPr>
            </w:pPr>
            <w:r w:rsidRPr="00392358">
              <w:rPr>
                <w:rFonts w:ascii="宋体" w:eastAsia="宋体" w:hAnsi="宋体" w:cs="宋体" w:hint="eastAsia"/>
                <w:sz w:val="24"/>
                <w:szCs w:val="24"/>
              </w:rPr>
              <w:t>线号缆</w:t>
            </w:r>
          </w:p>
        </w:tc>
        <w:tc>
          <w:tcPr>
            <w:tcW w:w="995" w:type="dxa"/>
            <w:shd w:val="clear" w:color="auto" w:fill="auto"/>
            <w:noWrap/>
            <w:vAlign w:val="center"/>
            <w:hideMark/>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1批</w:t>
            </w:r>
          </w:p>
        </w:tc>
        <w:tc>
          <w:tcPr>
            <w:tcW w:w="6234" w:type="dxa"/>
            <w:shd w:val="clear" w:color="auto" w:fill="auto"/>
            <w:noWrap/>
            <w:vAlign w:val="center"/>
            <w:hideMark/>
          </w:tcPr>
          <w:p w:rsidR="00DB0369" w:rsidRPr="00392358" w:rsidRDefault="00DB0369" w:rsidP="00727811">
            <w:pPr>
              <w:numPr>
                <w:ilvl w:val="0"/>
                <w:numId w:val="17"/>
              </w:numPr>
              <w:spacing w:after="0" w:line="280" w:lineRule="exact"/>
              <w:rPr>
                <w:rFonts w:ascii="宋体" w:eastAsia="宋体" w:hAnsi="宋体" w:cs="Arial"/>
                <w:sz w:val="24"/>
                <w:szCs w:val="24"/>
              </w:rPr>
            </w:pPr>
            <w:r w:rsidRPr="00392358">
              <w:rPr>
                <w:rFonts w:ascii="宋体" w:eastAsia="宋体" w:hAnsi="宋体" w:cs="Arial" w:hint="eastAsia"/>
                <w:sz w:val="24"/>
                <w:szCs w:val="24"/>
              </w:rPr>
              <w:t>线号缆</w:t>
            </w:r>
          </w:p>
        </w:tc>
      </w:tr>
      <w:tr w:rsidR="00EC2726" w:rsidRPr="00392358" w:rsidTr="00B948CD">
        <w:trPr>
          <w:trHeight w:val="402"/>
          <w:jc w:val="center"/>
        </w:trPr>
        <w:tc>
          <w:tcPr>
            <w:tcW w:w="9490" w:type="dxa"/>
            <w:gridSpan w:val="4"/>
            <w:shd w:val="clear" w:color="auto" w:fill="auto"/>
            <w:noWrap/>
            <w:vAlign w:val="center"/>
            <w:hideMark/>
          </w:tcPr>
          <w:p w:rsidR="00EC2726" w:rsidRPr="00392358" w:rsidRDefault="00EC2726" w:rsidP="00DB0369">
            <w:pPr>
              <w:spacing w:after="0"/>
              <w:rPr>
                <w:rFonts w:ascii="宋体" w:eastAsia="宋体" w:hAnsi="宋体" w:cs="宋体"/>
                <w:bCs/>
                <w:sz w:val="24"/>
                <w:szCs w:val="24"/>
              </w:rPr>
            </w:pPr>
            <w:r w:rsidRPr="00392358">
              <w:rPr>
                <w:rFonts w:ascii="宋体" w:eastAsia="宋体" w:hAnsi="宋体" w:cs="宋体" w:hint="eastAsia"/>
                <w:bCs/>
                <w:sz w:val="24"/>
                <w:szCs w:val="24"/>
              </w:rPr>
              <w:t>扩声部分</w:t>
            </w:r>
          </w:p>
        </w:tc>
      </w:tr>
      <w:tr w:rsidR="00DB0369" w:rsidRPr="00392358" w:rsidTr="002161AE">
        <w:trPr>
          <w:trHeight w:val="402"/>
          <w:jc w:val="center"/>
        </w:trPr>
        <w:tc>
          <w:tcPr>
            <w:tcW w:w="701" w:type="dxa"/>
            <w:shd w:val="clear" w:color="auto" w:fill="auto"/>
            <w:noWrap/>
            <w:vAlign w:val="center"/>
            <w:hideMark/>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13</w:t>
            </w:r>
          </w:p>
        </w:tc>
        <w:tc>
          <w:tcPr>
            <w:tcW w:w="1560" w:type="dxa"/>
            <w:shd w:val="clear" w:color="auto" w:fill="auto"/>
            <w:vAlign w:val="center"/>
            <w:hideMark/>
          </w:tcPr>
          <w:p w:rsidR="00DB0369" w:rsidRPr="00392358" w:rsidRDefault="00DB0369" w:rsidP="00DB0369">
            <w:pPr>
              <w:spacing w:after="0"/>
              <w:rPr>
                <w:rFonts w:ascii="宋体" w:eastAsia="宋体" w:hAnsi="宋体" w:cs="宋体"/>
                <w:sz w:val="24"/>
                <w:szCs w:val="24"/>
              </w:rPr>
            </w:pPr>
            <w:r w:rsidRPr="00392358">
              <w:rPr>
                <w:rFonts w:ascii="宋体" w:eastAsia="宋体" w:hAnsi="宋体" w:cs="宋体" w:hint="eastAsia"/>
                <w:sz w:val="24"/>
                <w:szCs w:val="24"/>
              </w:rPr>
              <w:t>▲数字调音台</w:t>
            </w:r>
          </w:p>
        </w:tc>
        <w:tc>
          <w:tcPr>
            <w:tcW w:w="995" w:type="dxa"/>
            <w:shd w:val="clear" w:color="auto" w:fill="auto"/>
            <w:noWrap/>
            <w:vAlign w:val="center"/>
            <w:hideMark/>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1台</w:t>
            </w:r>
          </w:p>
        </w:tc>
        <w:tc>
          <w:tcPr>
            <w:tcW w:w="6234" w:type="dxa"/>
            <w:shd w:val="clear" w:color="auto" w:fill="auto"/>
            <w:noWrap/>
            <w:vAlign w:val="center"/>
            <w:hideMark/>
          </w:tcPr>
          <w:p w:rsidR="002161AE" w:rsidRPr="00392358" w:rsidRDefault="002161AE" w:rsidP="00727811">
            <w:pPr>
              <w:numPr>
                <w:ilvl w:val="0"/>
                <w:numId w:val="20"/>
              </w:numPr>
              <w:spacing w:after="0" w:line="280" w:lineRule="exact"/>
              <w:rPr>
                <w:rFonts w:ascii="宋体" w:eastAsia="宋体" w:hAnsi="宋体" w:cs="Arial"/>
                <w:sz w:val="24"/>
                <w:szCs w:val="24"/>
              </w:rPr>
            </w:pPr>
            <w:r w:rsidRPr="00392358">
              <w:rPr>
                <w:rFonts w:ascii="宋体" w:eastAsia="宋体" w:hAnsi="宋体" w:cs="Arial"/>
                <w:sz w:val="24"/>
                <w:szCs w:val="24"/>
              </w:rPr>
              <w:t>双冗余电源配置；</w:t>
            </w:r>
          </w:p>
          <w:p w:rsidR="002161AE" w:rsidRPr="00392358" w:rsidRDefault="002161AE" w:rsidP="00727811">
            <w:pPr>
              <w:numPr>
                <w:ilvl w:val="0"/>
                <w:numId w:val="20"/>
              </w:numPr>
              <w:spacing w:after="0" w:line="280" w:lineRule="exact"/>
              <w:rPr>
                <w:rFonts w:ascii="宋体" w:eastAsia="宋体" w:hAnsi="宋体" w:cs="Arial"/>
                <w:sz w:val="24"/>
                <w:szCs w:val="24"/>
              </w:rPr>
            </w:pPr>
            <w:r w:rsidRPr="00392358">
              <w:rPr>
                <w:rFonts w:ascii="宋体" w:eastAsia="宋体" w:hAnsi="宋体" w:cs="Arial"/>
                <w:sz w:val="24"/>
                <w:szCs w:val="24"/>
              </w:rPr>
              <w:t>不少于96 混合通道；</w:t>
            </w:r>
          </w:p>
          <w:p w:rsidR="002161AE" w:rsidRPr="00392358" w:rsidRDefault="002161AE" w:rsidP="00727811">
            <w:pPr>
              <w:numPr>
                <w:ilvl w:val="0"/>
                <w:numId w:val="20"/>
              </w:numPr>
              <w:spacing w:after="0" w:line="280" w:lineRule="exact"/>
              <w:rPr>
                <w:rFonts w:ascii="宋体" w:eastAsia="宋体" w:hAnsi="宋体" w:cs="Arial"/>
                <w:sz w:val="24"/>
                <w:szCs w:val="24"/>
              </w:rPr>
            </w:pPr>
            <w:r w:rsidRPr="00392358">
              <w:rPr>
                <w:rFonts w:ascii="宋体" w:eastAsia="宋体" w:hAnsi="宋体" w:cs="Arial"/>
                <w:sz w:val="24"/>
                <w:szCs w:val="24"/>
              </w:rPr>
              <w:t>至少具备32组话筒/线路输入，16线路输出，8对AES入/8对AES出；</w:t>
            </w:r>
          </w:p>
          <w:p w:rsidR="002161AE" w:rsidRPr="00392358" w:rsidRDefault="002161AE" w:rsidP="00727811">
            <w:pPr>
              <w:numPr>
                <w:ilvl w:val="0"/>
                <w:numId w:val="20"/>
              </w:numPr>
              <w:spacing w:after="0" w:line="280" w:lineRule="exact"/>
              <w:rPr>
                <w:rFonts w:ascii="宋体" w:eastAsia="宋体" w:hAnsi="宋体" w:cs="Arial"/>
                <w:sz w:val="24"/>
                <w:szCs w:val="24"/>
              </w:rPr>
            </w:pPr>
            <w:r w:rsidRPr="00392358">
              <w:rPr>
                <w:rFonts w:ascii="宋体" w:eastAsia="宋体" w:hAnsi="宋体" w:cs="Arial"/>
                <w:sz w:val="24"/>
                <w:szCs w:val="24"/>
              </w:rPr>
              <w:t>内置的本地机架、本地前置话筒放大器，具有40bit浮点DSP处理能力；</w:t>
            </w:r>
          </w:p>
          <w:p w:rsidR="002161AE" w:rsidRPr="00392358" w:rsidRDefault="002161AE" w:rsidP="00727811">
            <w:pPr>
              <w:numPr>
                <w:ilvl w:val="0"/>
                <w:numId w:val="20"/>
              </w:numPr>
              <w:spacing w:after="0" w:line="280" w:lineRule="exact"/>
              <w:rPr>
                <w:rFonts w:ascii="宋体" w:eastAsia="宋体" w:hAnsi="宋体" w:cs="Arial"/>
                <w:sz w:val="24"/>
                <w:szCs w:val="24"/>
              </w:rPr>
            </w:pPr>
            <w:r w:rsidRPr="00392358">
              <w:rPr>
                <w:rFonts w:ascii="宋体" w:eastAsia="宋体" w:hAnsi="宋体" w:cs="Arial"/>
                <w:sz w:val="24"/>
                <w:szCs w:val="24"/>
              </w:rPr>
              <w:t>不少于24个输入电动推子；同时不少于8个输出电动输出推子、3个主输出（LRC)推子和1个监听推子；其中输入、输出推子都有不少于5个用户自定义层；</w:t>
            </w:r>
          </w:p>
          <w:p w:rsidR="002161AE" w:rsidRPr="00392358" w:rsidRDefault="002161AE" w:rsidP="00727811">
            <w:pPr>
              <w:numPr>
                <w:ilvl w:val="0"/>
                <w:numId w:val="20"/>
              </w:numPr>
              <w:spacing w:after="0" w:line="280" w:lineRule="exact"/>
              <w:rPr>
                <w:rFonts w:ascii="宋体" w:eastAsia="宋体" w:hAnsi="宋体" w:cs="Arial"/>
                <w:sz w:val="24"/>
                <w:szCs w:val="24"/>
              </w:rPr>
            </w:pPr>
            <w:r w:rsidRPr="00392358">
              <w:rPr>
                <w:rFonts w:ascii="宋体" w:eastAsia="宋体" w:hAnsi="宋体" w:cs="Arial"/>
                <w:sz w:val="24"/>
                <w:szCs w:val="24"/>
              </w:rPr>
              <w:t>具备四组独立的Lexicon立体声效果器、DBX压缩；</w:t>
            </w:r>
          </w:p>
          <w:p w:rsidR="008711D0" w:rsidRPr="00392358" w:rsidRDefault="002161AE" w:rsidP="00727811">
            <w:pPr>
              <w:numPr>
                <w:ilvl w:val="0"/>
                <w:numId w:val="20"/>
              </w:numPr>
              <w:spacing w:after="0" w:line="280" w:lineRule="exact"/>
              <w:rPr>
                <w:rFonts w:ascii="宋体" w:eastAsia="宋体" w:hAnsi="宋体" w:cs="Arial"/>
                <w:sz w:val="24"/>
                <w:szCs w:val="24"/>
              </w:rPr>
            </w:pPr>
            <w:r w:rsidRPr="002161AE">
              <w:rPr>
                <w:rFonts w:ascii="宋体" w:eastAsia="宋体" w:hAnsi="宋体" w:cs="Arial" w:hint="eastAsia"/>
                <w:sz w:val="24"/>
                <w:szCs w:val="24"/>
              </w:rPr>
              <w:t>推荐</w:t>
            </w:r>
            <w:r w:rsidRPr="002161AE">
              <w:rPr>
                <w:rFonts w:ascii="宋体" w:eastAsia="宋体" w:hAnsi="宋体" w:cs="Arial"/>
                <w:sz w:val="24"/>
                <w:szCs w:val="24"/>
              </w:rPr>
              <w:t>品牌：</w:t>
            </w:r>
            <w:r w:rsidR="008711D0" w:rsidRPr="002161AE">
              <w:rPr>
                <w:rFonts w:ascii="宋体" w:eastAsia="宋体" w:hAnsi="宋体" w:cs="Arial"/>
                <w:sz w:val="24"/>
                <w:szCs w:val="24"/>
              </w:rPr>
              <w:t>Soundcraft Vi3000</w:t>
            </w:r>
            <w:r>
              <w:rPr>
                <w:rFonts w:ascii="宋体" w:eastAsia="宋体" w:hAnsi="宋体" w:cs="Arial"/>
                <w:sz w:val="24"/>
                <w:szCs w:val="24"/>
              </w:rPr>
              <w:br/>
            </w:r>
            <w:r w:rsidR="008711D0" w:rsidRPr="002161AE">
              <w:rPr>
                <w:rFonts w:ascii="宋体" w:eastAsia="宋体" w:hAnsi="宋体" w:cs="Arial"/>
                <w:sz w:val="24"/>
                <w:szCs w:val="24"/>
              </w:rPr>
              <w:t>DIGOCO SD7</w:t>
            </w:r>
            <w:r>
              <w:rPr>
                <w:rFonts w:ascii="宋体" w:eastAsia="宋体" w:hAnsi="宋体" w:cs="Arial"/>
                <w:sz w:val="24"/>
                <w:szCs w:val="24"/>
              </w:rPr>
              <w:br/>
            </w:r>
            <w:r w:rsidR="008711D0">
              <w:rPr>
                <w:rFonts w:ascii="宋体" w:eastAsia="宋体" w:hAnsi="宋体" w:cs="Arial"/>
                <w:sz w:val="24"/>
                <w:szCs w:val="24"/>
              </w:rPr>
              <w:t>MIDAS  PRO2</w:t>
            </w:r>
          </w:p>
        </w:tc>
      </w:tr>
      <w:tr w:rsidR="00DB0369" w:rsidRPr="00392358" w:rsidTr="002161AE">
        <w:trPr>
          <w:trHeight w:val="402"/>
          <w:jc w:val="center"/>
        </w:trPr>
        <w:tc>
          <w:tcPr>
            <w:tcW w:w="701" w:type="dxa"/>
            <w:shd w:val="clear" w:color="auto" w:fill="auto"/>
            <w:noWrap/>
            <w:vAlign w:val="center"/>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14</w:t>
            </w:r>
          </w:p>
        </w:tc>
        <w:tc>
          <w:tcPr>
            <w:tcW w:w="1560" w:type="dxa"/>
            <w:shd w:val="clear" w:color="auto" w:fill="auto"/>
            <w:vAlign w:val="center"/>
            <w:hideMark/>
          </w:tcPr>
          <w:p w:rsidR="00DB0369" w:rsidRPr="00392358" w:rsidRDefault="00DB0369" w:rsidP="00DB0369">
            <w:pPr>
              <w:spacing w:after="0"/>
              <w:rPr>
                <w:rFonts w:ascii="宋体" w:eastAsia="宋体" w:hAnsi="宋体" w:cs="宋体"/>
                <w:sz w:val="24"/>
                <w:szCs w:val="24"/>
              </w:rPr>
            </w:pPr>
            <w:r w:rsidRPr="00392358">
              <w:rPr>
                <w:rFonts w:ascii="宋体" w:eastAsia="宋体" w:hAnsi="宋体" w:cs="宋体" w:hint="eastAsia"/>
                <w:sz w:val="24"/>
                <w:szCs w:val="24"/>
              </w:rPr>
              <w:t>手持无线话筒</w:t>
            </w:r>
          </w:p>
        </w:tc>
        <w:tc>
          <w:tcPr>
            <w:tcW w:w="995" w:type="dxa"/>
            <w:shd w:val="clear" w:color="auto" w:fill="auto"/>
            <w:noWrap/>
            <w:vAlign w:val="center"/>
            <w:hideMark/>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8套</w:t>
            </w:r>
          </w:p>
        </w:tc>
        <w:tc>
          <w:tcPr>
            <w:tcW w:w="6234" w:type="dxa"/>
            <w:shd w:val="clear" w:color="auto" w:fill="auto"/>
            <w:noWrap/>
            <w:vAlign w:val="center"/>
            <w:hideMark/>
          </w:tcPr>
          <w:p w:rsidR="002161AE" w:rsidRPr="00392358" w:rsidRDefault="002161AE" w:rsidP="002161AE">
            <w:pPr>
              <w:numPr>
                <w:ilvl w:val="0"/>
                <w:numId w:val="2"/>
              </w:numPr>
              <w:spacing w:after="0" w:line="280" w:lineRule="exact"/>
              <w:jc w:val="both"/>
              <w:rPr>
                <w:rFonts w:ascii="宋体" w:eastAsia="宋体" w:hAnsi="宋体" w:cs="Arial"/>
                <w:sz w:val="24"/>
                <w:szCs w:val="24"/>
              </w:rPr>
            </w:pPr>
            <w:r w:rsidRPr="00392358">
              <w:rPr>
                <w:rFonts w:ascii="宋体" w:eastAsia="宋体" w:hAnsi="宋体" w:cs="Arial"/>
                <w:sz w:val="24"/>
                <w:szCs w:val="24"/>
              </w:rPr>
              <w:t>通过红外线快速与无线接收机同步，并在100米（330英尺）范围内保持清晰流畅的信号；</w:t>
            </w:r>
          </w:p>
          <w:p w:rsidR="002161AE" w:rsidRPr="00392358" w:rsidRDefault="002161AE" w:rsidP="002161AE">
            <w:pPr>
              <w:numPr>
                <w:ilvl w:val="0"/>
                <w:numId w:val="2"/>
              </w:numPr>
              <w:spacing w:after="0" w:line="280" w:lineRule="exact"/>
              <w:jc w:val="both"/>
              <w:rPr>
                <w:rFonts w:ascii="宋体" w:eastAsia="宋体" w:hAnsi="宋体" w:cs="Arial"/>
                <w:sz w:val="24"/>
                <w:szCs w:val="24"/>
              </w:rPr>
            </w:pPr>
            <w:r w:rsidRPr="00392358">
              <w:rPr>
                <w:rFonts w:ascii="宋体" w:eastAsia="宋体" w:hAnsi="宋体" w:cs="Arial"/>
                <w:sz w:val="24"/>
                <w:szCs w:val="24"/>
              </w:rPr>
              <w:t>频率响应：20 Hz-20 kHz；</w:t>
            </w:r>
          </w:p>
          <w:p w:rsidR="002161AE" w:rsidRPr="00392358" w:rsidRDefault="002161AE" w:rsidP="002161AE">
            <w:pPr>
              <w:widowControl w:val="0"/>
              <w:numPr>
                <w:ilvl w:val="0"/>
                <w:numId w:val="2"/>
              </w:numPr>
              <w:spacing w:after="0" w:line="280" w:lineRule="exact"/>
              <w:rPr>
                <w:rFonts w:ascii="宋体" w:eastAsia="宋体" w:hAnsi="宋体" w:cs="Arial"/>
                <w:sz w:val="24"/>
                <w:szCs w:val="24"/>
              </w:rPr>
            </w:pPr>
            <w:r w:rsidRPr="00392358">
              <w:rPr>
                <w:rFonts w:ascii="宋体" w:eastAsia="宋体" w:hAnsi="宋体" w:cs="Arial"/>
                <w:sz w:val="24"/>
                <w:szCs w:val="24"/>
              </w:rPr>
              <w:t>可更换话筒头，拾音模式: 超心形动圈话筒；</w:t>
            </w:r>
          </w:p>
          <w:p w:rsidR="002161AE" w:rsidRPr="00392358" w:rsidRDefault="002161AE" w:rsidP="002161AE">
            <w:pPr>
              <w:numPr>
                <w:ilvl w:val="0"/>
                <w:numId w:val="2"/>
              </w:numPr>
              <w:spacing w:after="0" w:line="280" w:lineRule="exact"/>
              <w:jc w:val="both"/>
              <w:rPr>
                <w:rFonts w:ascii="宋体" w:eastAsia="宋体" w:hAnsi="宋体" w:cs="Arial"/>
                <w:sz w:val="24"/>
                <w:szCs w:val="24"/>
              </w:rPr>
            </w:pPr>
            <w:r w:rsidRPr="00392358">
              <w:rPr>
                <w:rFonts w:ascii="宋体" w:eastAsia="宋体" w:hAnsi="宋体" w:cs="Arial"/>
                <w:sz w:val="24"/>
                <w:szCs w:val="24"/>
              </w:rPr>
              <w:t>AES-256加密成为标配，可轻松启用，实现安全的无线传输；</w:t>
            </w:r>
          </w:p>
          <w:p w:rsidR="002161AE" w:rsidRDefault="002161AE" w:rsidP="002161AE">
            <w:pPr>
              <w:numPr>
                <w:ilvl w:val="0"/>
                <w:numId w:val="2"/>
              </w:numPr>
              <w:spacing w:after="0" w:line="280" w:lineRule="exact"/>
              <w:jc w:val="both"/>
              <w:rPr>
                <w:rFonts w:ascii="宋体" w:eastAsia="宋体" w:hAnsi="宋体" w:cs="Arial"/>
                <w:sz w:val="24"/>
                <w:szCs w:val="24"/>
              </w:rPr>
            </w:pPr>
            <w:r w:rsidRPr="00392358">
              <w:rPr>
                <w:rFonts w:ascii="宋体" w:eastAsia="宋体" w:hAnsi="宋体" w:cs="Arial" w:hint="eastAsia"/>
                <w:sz w:val="24"/>
                <w:szCs w:val="24"/>
              </w:rPr>
              <w:t>含指向性天线两付，要求</w:t>
            </w:r>
            <w:r w:rsidRPr="00392358">
              <w:rPr>
                <w:rFonts w:ascii="宋体" w:eastAsia="宋体" w:hAnsi="宋体" w:cs="Arial"/>
                <w:sz w:val="24"/>
                <w:szCs w:val="24"/>
              </w:rPr>
              <w:t>UHF有源无线指向型天线，具有双极化对数周期阵列；心形拾音模式能够更有效地接收预定覆盖区域的信号，并更有效地抵制覆盖区域范围以外的射频信号；射频频率范围 470-900 MHz；</w:t>
            </w:r>
          </w:p>
          <w:p w:rsidR="002161AE" w:rsidRDefault="002161AE" w:rsidP="002161AE">
            <w:pPr>
              <w:numPr>
                <w:ilvl w:val="0"/>
                <w:numId w:val="2"/>
              </w:numPr>
              <w:spacing w:after="0" w:line="280" w:lineRule="exact"/>
              <w:jc w:val="both"/>
              <w:rPr>
                <w:rFonts w:ascii="宋体" w:eastAsia="宋体" w:hAnsi="宋体" w:cs="Arial"/>
                <w:sz w:val="24"/>
                <w:szCs w:val="24"/>
              </w:rPr>
            </w:pPr>
            <w:r w:rsidRPr="002161AE">
              <w:rPr>
                <w:rFonts w:ascii="宋体" w:eastAsia="宋体" w:hAnsi="宋体" w:cs="Arial" w:hint="eastAsia"/>
                <w:sz w:val="24"/>
                <w:szCs w:val="24"/>
              </w:rPr>
              <w:t>推荐</w:t>
            </w:r>
            <w:r w:rsidRPr="002161AE">
              <w:rPr>
                <w:rFonts w:ascii="宋体" w:eastAsia="宋体" w:hAnsi="宋体" w:cs="Arial"/>
                <w:sz w:val="24"/>
                <w:szCs w:val="24"/>
              </w:rPr>
              <w:t>品牌：</w:t>
            </w:r>
            <w:r w:rsidR="00DB0369" w:rsidRPr="002161AE">
              <w:rPr>
                <w:rFonts w:ascii="宋体" w:eastAsia="宋体" w:hAnsi="宋体" w:cs="Arial"/>
                <w:sz w:val="24"/>
                <w:szCs w:val="24"/>
              </w:rPr>
              <w:t>Shure</w:t>
            </w:r>
            <w:r w:rsidR="008711D0" w:rsidRPr="002161AE">
              <w:rPr>
                <w:rFonts w:ascii="宋体" w:eastAsia="宋体" w:hAnsi="宋体" w:cs="Arial"/>
                <w:sz w:val="24"/>
                <w:szCs w:val="24"/>
              </w:rPr>
              <w:t xml:space="preserve"> QLXD24BETA58</w:t>
            </w:r>
          </w:p>
          <w:p w:rsidR="002161AE" w:rsidRDefault="00DB0369" w:rsidP="002161AE">
            <w:pPr>
              <w:spacing w:after="0" w:line="280" w:lineRule="exact"/>
              <w:ind w:left="420"/>
              <w:jc w:val="both"/>
              <w:rPr>
                <w:rFonts w:ascii="宋体" w:eastAsia="宋体" w:hAnsi="宋体" w:cs="Arial"/>
                <w:sz w:val="24"/>
                <w:szCs w:val="24"/>
              </w:rPr>
            </w:pPr>
            <w:r w:rsidRPr="002161AE">
              <w:rPr>
                <w:rFonts w:ascii="宋体" w:eastAsia="宋体" w:hAnsi="宋体" w:cs="Arial"/>
                <w:sz w:val="24"/>
                <w:szCs w:val="24"/>
              </w:rPr>
              <w:t>Sennheiser</w:t>
            </w:r>
            <w:r w:rsidR="008711D0" w:rsidRPr="002161AE">
              <w:rPr>
                <w:rFonts w:ascii="宋体" w:eastAsia="宋体" w:hAnsi="宋体" w:cs="Arial"/>
                <w:sz w:val="24"/>
                <w:szCs w:val="24"/>
              </w:rPr>
              <w:t xml:space="preserve"> </w:t>
            </w:r>
            <w:r w:rsidR="00AB0D30" w:rsidRPr="002161AE">
              <w:rPr>
                <w:rFonts w:ascii="宋体" w:eastAsia="宋体" w:hAnsi="宋体" w:cs="Arial"/>
                <w:sz w:val="24"/>
                <w:szCs w:val="24"/>
              </w:rPr>
              <w:t>EM2000</w:t>
            </w:r>
            <w:r w:rsidR="00AB0D30" w:rsidRPr="002161AE">
              <w:rPr>
                <w:rFonts w:ascii="宋体" w:eastAsia="宋体" w:hAnsi="宋体" w:cs="Arial" w:hint="eastAsia"/>
                <w:sz w:val="24"/>
                <w:szCs w:val="24"/>
              </w:rPr>
              <w:t>/</w:t>
            </w:r>
            <w:r w:rsidR="00AB0D30" w:rsidRPr="002161AE">
              <w:rPr>
                <w:rFonts w:ascii="宋体" w:eastAsia="宋体" w:hAnsi="宋体" w:cs="Arial"/>
                <w:sz w:val="24"/>
                <w:szCs w:val="24"/>
              </w:rPr>
              <w:t>SK2000</w:t>
            </w:r>
          </w:p>
          <w:p w:rsidR="00DB0369" w:rsidRPr="00392358" w:rsidRDefault="0099077F" w:rsidP="002161AE">
            <w:pPr>
              <w:spacing w:after="0" w:line="280" w:lineRule="exact"/>
              <w:ind w:left="420"/>
              <w:jc w:val="both"/>
              <w:rPr>
                <w:rFonts w:ascii="宋体" w:eastAsia="宋体" w:hAnsi="宋体" w:cs="Arial"/>
                <w:sz w:val="24"/>
                <w:szCs w:val="24"/>
              </w:rPr>
            </w:pPr>
            <w:r w:rsidRPr="0099077F">
              <w:rPr>
                <w:rFonts w:ascii="宋体" w:eastAsia="宋体" w:hAnsi="宋体" w:cs="Arial"/>
                <w:sz w:val="24"/>
                <w:szCs w:val="24"/>
              </w:rPr>
              <w:t>Wisycom</w:t>
            </w:r>
            <w:r>
              <w:rPr>
                <w:rFonts w:ascii="宋体" w:eastAsia="宋体" w:hAnsi="宋体" w:cs="Arial"/>
                <w:sz w:val="24"/>
                <w:szCs w:val="24"/>
              </w:rPr>
              <w:t xml:space="preserve"> </w:t>
            </w:r>
            <w:r w:rsidRPr="0099077F">
              <w:rPr>
                <w:rFonts w:ascii="宋体" w:eastAsia="宋体" w:hAnsi="宋体" w:cs="Arial"/>
                <w:sz w:val="24"/>
                <w:szCs w:val="24"/>
              </w:rPr>
              <w:t>MRK950</w:t>
            </w:r>
          </w:p>
        </w:tc>
      </w:tr>
      <w:tr w:rsidR="008711D0" w:rsidRPr="00392358" w:rsidTr="002161AE">
        <w:trPr>
          <w:trHeight w:val="402"/>
          <w:jc w:val="center"/>
        </w:trPr>
        <w:tc>
          <w:tcPr>
            <w:tcW w:w="701" w:type="dxa"/>
            <w:shd w:val="clear" w:color="auto" w:fill="auto"/>
            <w:noWrap/>
            <w:vAlign w:val="center"/>
          </w:tcPr>
          <w:p w:rsidR="008711D0" w:rsidRPr="00392358" w:rsidRDefault="008711D0" w:rsidP="008711D0">
            <w:pPr>
              <w:spacing w:after="0"/>
              <w:jc w:val="center"/>
              <w:rPr>
                <w:rFonts w:ascii="宋体" w:eastAsia="宋体" w:hAnsi="宋体" w:cs="宋体"/>
                <w:sz w:val="24"/>
                <w:szCs w:val="24"/>
              </w:rPr>
            </w:pPr>
            <w:r w:rsidRPr="00392358">
              <w:rPr>
                <w:rFonts w:ascii="宋体" w:eastAsia="宋体" w:hAnsi="宋体" w:cs="宋体" w:hint="eastAsia"/>
                <w:sz w:val="24"/>
                <w:szCs w:val="24"/>
              </w:rPr>
              <w:t>15</w:t>
            </w:r>
          </w:p>
        </w:tc>
        <w:tc>
          <w:tcPr>
            <w:tcW w:w="1560" w:type="dxa"/>
            <w:shd w:val="clear" w:color="auto" w:fill="auto"/>
            <w:vAlign w:val="center"/>
            <w:hideMark/>
          </w:tcPr>
          <w:p w:rsidR="008711D0" w:rsidRPr="00392358" w:rsidRDefault="008711D0" w:rsidP="008711D0">
            <w:pPr>
              <w:spacing w:after="0"/>
              <w:rPr>
                <w:rFonts w:ascii="宋体" w:eastAsia="宋体" w:hAnsi="宋体" w:cs="宋体"/>
                <w:sz w:val="24"/>
                <w:szCs w:val="24"/>
              </w:rPr>
            </w:pPr>
            <w:r w:rsidRPr="00392358">
              <w:rPr>
                <w:rFonts w:ascii="宋体" w:eastAsia="宋体" w:hAnsi="宋体" w:cs="宋体" w:hint="eastAsia"/>
                <w:sz w:val="24"/>
                <w:szCs w:val="24"/>
              </w:rPr>
              <w:t>领夹+头戴无线话筒</w:t>
            </w:r>
          </w:p>
        </w:tc>
        <w:tc>
          <w:tcPr>
            <w:tcW w:w="995" w:type="dxa"/>
            <w:shd w:val="clear" w:color="auto" w:fill="auto"/>
            <w:noWrap/>
            <w:vAlign w:val="center"/>
            <w:hideMark/>
          </w:tcPr>
          <w:p w:rsidR="008711D0" w:rsidRPr="00392358" w:rsidRDefault="008711D0" w:rsidP="008711D0">
            <w:pPr>
              <w:spacing w:after="0"/>
              <w:jc w:val="center"/>
              <w:rPr>
                <w:rFonts w:ascii="宋体" w:eastAsia="宋体" w:hAnsi="宋体" w:cs="宋体"/>
                <w:sz w:val="24"/>
                <w:szCs w:val="24"/>
              </w:rPr>
            </w:pPr>
            <w:r w:rsidRPr="00392358">
              <w:rPr>
                <w:rFonts w:ascii="宋体" w:eastAsia="宋体" w:hAnsi="宋体" w:cs="宋体" w:hint="eastAsia"/>
                <w:sz w:val="24"/>
                <w:szCs w:val="24"/>
              </w:rPr>
              <w:t>8套</w:t>
            </w:r>
          </w:p>
        </w:tc>
        <w:tc>
          <w:tcPr>
            <w:tcW w:w="6234" w:type="dxa"/>
            <w:shd w:val="clear" w:color="auto" w:fill="auto"/>
            <w:noWrap/>
            <w:vAlign w:val="center"/>
          </w:tcPr>
          <w:p w:rsidR="00727811" w:rsidRPr="00392358" w:rsidRDefault="00727811" w:rsidP="00727811">
            <w:pPr>
              <w:numPr>
                <w:ilvl w:val="0"/>
                <w:numId w:val="34"/>
              </w:numPr>
              <w:spacing w:after="0" w:line="280" w:lineRule="exact"/>
              <w:jc w:val="both"/>
              <w:rPr>
                <w:rFonts w:ascii="宋体" w:eastAsia="宋体" w:hAnsi="宋体" w:cs="Arial"/>
                <w:sz w:val="24"/>
                <w:szCs w:val="24"/>
              </w:rPr>
            </w:pPr>
            <w:r w:rsidRPr="00392358">
              <w:rPr>
                <w:rFonts w:ascii="宋体" w:eastAsia="宋体" w:hAnsi="宋体" w:cs="Arial"/>
                <w:sz w:val="24"/>
                <w:szCs w:val="24"/>
              </w:rPr>
              <w:t>能够实现清晰的24位数字音质以及高效的射频频谱使用效率；</w:t>
            </w:r>
          </w:p>
          <w:p w:rsidR="00727811" w:rsidRPr="00392358" w:rsidRDefault="00727811" w:rsidP="00727811">
            <w:pPr>
              <w:numPr>
                <w:ilvl w:val="0"/>
                <w:numId w:val="34"/>
              </w:numPr>
              <w:spacing w:after="0" w:line="280" w:lineRule="exact"/>
              <w:jc w:val="both"/>
              <w:rPr>
                <w:rFonts w:ascii="宋体" w:eastAsia="宋体" w:hAnsi="宋体" w:cs="Arial"/>
                <w:sz w:val="24"/>
                <w:szCs w:val="24"/>
              </w:rPr>
            </w:pPr>
            <w:r w:rsidRPr="00392358">
              <w:rPr>
                <w:rFonts w:ascii="宋体" w:eastAsia="宋体" w:hAnsi="宋体" w:cs="Arial"/>
                <w:sz w:val="24"/>
                <w:szCs w:val="24"/>
              </w:rPr>
              <w:t>通过红外线快速与无线接收机同步，并在100米范围内保持清晰流畅的信号；</w:t>
            </w:r>
          </w:p>
          <w:p w:rsidR="00727811" w:rsidRPr="00392358" w:rsidRDefault="00727811" w:rsidP="00727811">
            <w:pPr>
              <w:numPr>
                <w:ilvl w:val="0"/>
                <w:numId w:val="34"/>
              </w:numPr>
              <w:spacing w:after="0" w:line="280" w:lineRule="exact"/>
              <w:jc w:val="both"/>
              <w:rPr>
                <w:rFonts w:ascii="宋体" w:eastAsia="宋体" w:hAnsi="宋体" w:cs="Arial"/>
                <w:sz w:val="24"/>
                <w:szCs w:val="24"/>
              </w:rPr>
            </w:pPr>
            <w:r w:rsidRPr="00392358">
              <w:rPr>
                <w:rFonts w:ascii="宋体" w:eastAsia="宋体" w:hAnsi="宋体" w:cs="Arial"/>
                <w:sz w:val="24"/>
                <w:szCs w:val="24"/>
              </w:rPr>
              <w:t>频率响应：优于20 Hz-20 kHz；</w:t>
            </w:r>
          </w:p>
          <w:p w:rsidR="00727811" w:rsidRPr="00392358" w:rsidRDefault="00727811" w:rsidP="00727811">
            <w:pPr>
              <w:numPr>
                <w:ilvl w:val="0"/>
                <w:numId w:val="34"/>
              </w:numPr>
              <w:spacing w:after="0" w:line="280" w:lineRule="exact"/>
              <w:jc w:val="both"/>
              <w:rPr>
                <w:rFonts w:ascii="宋体" w:eastAsia="宋体" w:hAnsi="宋体" w:cs="Arial"/>
                <w:sz w:val="24"/>
                <w:szCs w:val="24"/>
              </w:rPr>
            </w:pPr>
            <w:r w:rsidRPr="00392358">
              <w:rPr>
                <w:rFonts w:ascii="宋体" w:eastAsia="宋体" w:hAnsi="宋体" w:cs="Arial"/>
                <w:sz w:val="24"/>
                <w:szCs w:val="24"/>
              </w:rPr>
              <w:t>调谐带宽：不小于82 MHz；</w:t>
            </w:r>
          </w:p>
          <w:p w:rsidR="00727811" w:rsidRPr="00392358" w:rsidRDefault="00727811" w:rsidP="00727811">
            <w:pPr>
              <w:numPr>
                <w:ilvl w:val="0"/>
                <w:numId w:val="34"/>
              </w:numPr>
              <w:spacing w:after="0" w:line="280" w:lineRule="exact"/>
              <w:jc w:val="both"/>
              <w:rPr>
                <w:rFonts w:ascii="宋体" w:eastAsia="宋体" w:hAnsi="宋体" w:cs="Arial"/>
                <w:sz w:val="24"/>
                <w:szCs w:val="24"/>
              </w:rPr>
            </w:pPr>
            <w:r w:rsidRPr="00392358">
              <w:rPr>
                <w:rFonts w:ascii="宋体" w:eastAsia="宋体" w:hAnsi="宋体" w:cs="Arial"/>
                <w:sz w:val="24"/>
                <w:szCs w:val="24"/>
              </w:rPr>
              <w:t>具备红外同步扫描、自动通道扫描，频率和功率锁定功能；</w:t>
            </w:r>
          </w:p>
          <w:p w:rsidR="00727811" w:rsidRDefault="00727811" w:rsidP="00727811">
            <w:pPr>
              <w:numPr>
                <w:ilvl w:val="0"/>
                <w:numId w:val="34"/>
              </w:numPr>
              <w:spacing w:after="0" w:line="280" w:lineRule="exact"/>
              <w:jc w:val="both"/>
              <w:rPr>
                <w:rFonts w:ascii="宋体" w:eastAsia="宋体" w:hAnsi="宋体" w:cs="Arial"/>
                <w:sz w:val="24"/>
                <w:szCs w:val="24"/>
              </w:rPr>
            </w:pPr>
            <w:r w:rsidRPr="00392358">
              <w:rPr>
                <w:rFonts w:ascii="宋体" w:eastAsia="宋体" w:hAnsi="宋体" w:cs="Arial"/>
                <w:sz w:val="24"/>
                <w:szCs w:val="24"/>
              </w:rPr>
              <w:t>具有防射频干扰技术可有效防止来自蜂窝移动电话和数字腰包式发射机的干扰；</w:t>
            </w:r>
            <w:r>
              <w:rPr>
                <w:rFonts w:ascii="宋体" w:eastAsia="宋体" w:hAnsi="宋体" w:cs="Arial"/>
                <w:sz w:val="24"/>
                <w:szCs w:val="24"/>
              </w:rPr>
              <w:t xml:space="preserve"> </w:t>
            </w:r>
          </w:p>
          <w:p w:rsidR="008711D0" w:rsidRDefault="00727811" w:rsidP="00727811">
            <w:pPr>
              <w:numPr>
                <w:ilvl w:val="0"/>
                <w:numId w:val="34"/>
              </w:numPr>
              <w:spacing w:after="0" w:line="280" w:lineRule="exact"/>
              <w:jc w:val="both"/>
              <w:rPr>
                <w:rFonts w:ascii="宋体" w:eastAsia="宋体" w:hAnsi="宋体" w:cs="Arial"/>
                <w:sz w:val="24"/>
                <w:szCs w:val="24"/>
              </w:rPr>
            </w:pPr>
            <w:r w:rsidRPr="002161AE">
              <w:rPr>
                <w:rFonts w:ascii="宋体" w:eastAsia="宋体" w:hAnsi="宋体" w:cs="Arial" w:hint="eastAsia"/>
                <w:sz w:val="24"/>
                <w:szCs w:val="24"/>
              </w:rPr>
              <w:t>推荐</w:t>
            </w:r>
            <w:r w:rsidRPr="002161AE">
              <w:rPr>
                <w:rFonts w:ascii="宋体" w:eastAsia="宋体" w:hAnsi="宋体" w:cs="Arial"/>
                <w:sz w:val="24"/>
                <w:szCs w:val="24"/>
              </w:rPr>
              <w:t>品牌：</w:t>
            </w:r>
            <w:r w:rsidR="008711D0" w:rsidRPr="00392358">
              <w:rPr>
                <w:rFonts w:ascii="宋体" w:eastAsia="宋体" w:hAnsi="宋体" w:cs="Arial"/>
                <w:sz w:val="24"/>
                <w:szCs w:val="24"/>
              </w:rPr>
              <w:t>Shure</w:t>
            </w:r>
            <w:r w:rsidR="008711D0">
              <w:rPr>
                <w:rFonts w:ascii="宋体" w:eastAsia="宋体" w:hAnsi="宋体" w:cs="Arial"/>
                <w:sz w:val="24"/>
                <w:szCs w:val="24"/>
              </w:rPr>
              <w:t xml:space="preserve"> QLXD14WBH53T</w:t>
            </w:r>
          </w:p>
          <w:p w:rsidR="00AB0D30" w:rsidRDefault="008711D0" w:rsidP="00727811">
            <w:pPr>
              <w:spacing w:after="0" w:line="280" w:lineRule="exact"/>
              <w:ind w:left="420"/>
              <w:jc w:val="both"/>
              <w:rPr>
                <w:rFonts w:ascii="宋体" w:eastAsia="宋体" w:hAnsi="宋体" w:cs="Arial"/>
                <w:sz w:val="24"/>
                <w:szCs w:val="24"/>
              </w:rPr>
            </w:pPr>
            <w:r w:rsidRPr="00392358">
              <w:rPr>
                <w:rFonts w:ascii="宋体" w:eastAsia="宋体" w:hAnsi="宋体" w:cs="Arial"/>
                <w:sz w:val="24"/>
                <w:szCs w:val="24"/>
              </w:rPr>
              <w:t>Sennheiser</w:t>
            </w:r>
            <w:r>
              <w:rPr>
                <w:rFonts w:ascii="宋体" w:eastAsia="宋体" w:hAnsi="宋体" w:cs="Arial"/>
                <w:sz w:val="24"/>
                <w:szCs w:val="24"/>
              </w:rPr>
              <w:t xml:space="preserve"> </w:t>
            </w:r>
            <w:r w:rsidR="00AB0D30">
              <w:rPr>
                <w:rFonts w:ascii="宋体" w:eastAsia="宋体" w:hAnsi="宋体" w:cs="Arial"/>
                <w:sz w:val="24"/>
                <w:szCs w:val="24"/>
              </w:rPr>
              <w:t>EM2000</w:t>
            </w:r>
            <w:r w:rsidR="00AB0D30">
              <w:rPr>
                <w:rFonts w:ascii="宋体" w:eastAsia="宋体" w:hAnsi="宋体" w:cs="Arial" w:hint="eastAsia"/>
                <w:sz w:val="24"/>
                <w:szCs w:val="24"/>
              </w:rPr>
              <w:t>/</w:t>
            </w:r>
            <w:r w:rsidR="00AB0D30">
              <w:rPr>
                <w:rFonts w:ascii="宋体" w:eastAsia="宋体" w:hAnsi="宋体" w:cs="Arial"/>
                <w:sz w:val="24"/>
                <w:szCs w:val="24"/>
              </w:rPr>
              <w:t>SK2000/MKE1</w:t>
            </w:r>
          </w:p>
          <w:p w:rsidR="008711D0" w:rsidRPr="00392358" w:rsidRDefault="0099077F" w:rsidP="00727811">
            <w:pPr>
              <w:spacing w:after="0" w:line="280" w:lineRule="exact"/>
              <w:ind w:left="420"/>
              <w:jc w:val="both"/>
              <w:rPr>
                <w:rFonts w:ascii="宋体" w:eastAsia="宋体" w:hAnsi="宋体" w:cs="Arial"/>
                <w:sz w:val="24"/>
                <w:szCs w:val="24"/>
              </w:rPr>
            </w:pPr>
            <w:r w:rsidRPr="0099077F">
              <w:rPr>
                <w:rFonts w:ascii="宋体" w:eastAsia="宋体" w:hAnsi="宋体" w:cs="Arial"/>
                <w:sz w:val="24"/>
                <w:szCs w:val="24"/>
              </w:rPr>
              <w:t>Wisycom</w:t>
            </w:r>
            <w:r w:rsidR="008711D0">
              <w:rPr>
                <w:rFonts w:ascii="宋体" w:eastAsia="宋体" w:hAnsi="宋体" w:cs="Arial"/>
                <w:sz w:val="24"/>
                <w:szCs w:val="24"/>
              </w:rPr>
              <w:t xml:space="preserve"> </w:t>
            </w:r>
            <w:r w:rsidRPr="0099077F">
              <w:rPr>
                <w:rFonts w:ascii="宋体" w:eastAsia="宋体" w:hAnsi="宋体" w:cs="Arial"/>
                <w:sz w:val="24"/>
                <w:szCs w:val="24"/>
              </w:rPr>
              <w:t>MTP30</w:t>
            </w:r>
          </w:p>
        </w:tc>
      </w:tr>
      <w:tr w:rsidR="00DB0369" w:rsidRPr="00392358" w:rsidTr="002161AE">
        <w:trPr>
          <w:trHeight w:val="402"/>
          <w:jc w:val="center"/>
        </w:trPr>
        <w:tc>
          <w:tcPr>
            <w:tcW w:w="701" w:type="dxa"/>
            <w:shd w:val="clear" w:color="auto" w:fill="auto"/>
            <w:noWrap/>
            <w:vAlign w:val="center"/>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lastRenderedPageBreak/>
              <w:t>16</w:t>
            </w:r>
          </w:p>
        </w:tc>
        <w:tc>
          <w:tcPr>
            <w:tcW w:w="1560" w:type="dxa"/>
            <w:shd w:val="clear" w:color="auto" w:fill="auto"/>
            <w:vAlign w:val="center"/>
            <w:hideMark/>
          </w:tcPr>
          <w:p w:rsidR="00DB0369" w:rsidRPr="00392358" w:rsidRDefault="00DB0369" w:rsidP="00DB0369">
            <w:pPr>
              <w:spacing w:after="0"/>
              <w:rPr>
                <w:rFonts w:ascii="宋体" w:eastAsia="宋体" w:hAnsi="宋体" w:cs="宋体"/>
                <w:sz w:val="24"/>
                <w:szCs w:val="24"/>
              </w:rPr>
            </w:pPr>
            <w:r w:rsidRPr="00392358">
              <w:rPr>
                <w:rFonts w:ascii="宋体" w:eastAsia="宋体" w:hAnsi="宋体" w:cs="宋体" w:hint="eastAsia"/>
                <w:sz w:val="24"/>
                <w:szCs w:val="24"/>
              </w:rPr>
              <w:t>▲主扩线性阵列全频音箱</w:t>
            </w:r>
          </w:p>
        </w:tc>
        <w:tc>
          <w:tcPr>
            <w:tcW w:w="995" w:type="dxa"/>
            <w:shd w:val="clear" w:color="auto" w:fill="auto"/>
            <w:noWrap/>
            <w:vAlign w:val="center"/>
            <w:hideMark/>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4只</w:t>
            </w:r>
          </w:p>
        </w:tc>
        <w:tc>
          <w:tcPr>
            <w:tcW w:w="6234" w:type="dxa"/>
            <w:shd w:val="clear" w:color="auto" w:fill="auto"/>
            <w:noWrap/>
            <w:vAlign w:val="center"/>
            <w:hideMark/>
          </w:tcPr>
          <w:p w:rsidR="00727811" w:rsidRPr="00392358" w:rsidRDefault="00727811" w:rsidP="00727811">
            <w:pPr>
              <w:widowControl w:val="0"/>
              <w:numPr>
                <w:ilvl w:val="0"/>
                <w:numId w:val="1"/>
              </w:numPr>
              <w:spacing w:after="0" w:line="280" w:lineRule="exact"/>
              <w:jc w:val="both"/>
              <w:rPr>
                <w:rFonts w:ascii="宋体" w:eastAsia="宋体" w:hAnsi="宋体" w:cs="Arial"/>
                <w:sz w:val="24"/>
                <w:szCs w:val="24"/>
              </w:rPr>
            </w:pPr>
            <w:r w:rsidRPr="00392358">
              <w:rPr>
                <w:rFonts w:ascii="宋体" w:eastAsia="宋体" w:hAnsi="宋体" w:cs="Arial"/>
                <w:sz w:val="24"/>
                <w:szCs w:val="24"/>
              </w:rPr>
              <w:t>三分频线性阵列音箱，箱体中的低频单元不得小于15吋；音箱箱体中的中频单元不得小于4吋，数量不得少于4只；高频单元线圈不得小于1吋；</w:t>
            </w:r>
          </w:p>
          <w:p w:rsidR="00727811" w:rsidRPr="00392358" w:rsidRDefault="00727811" w:rsidP="00727811">
            <w:pPr>
              <w:widowControl w:val="0"/>
              <w:numPr>
                <w:ilvl w:val="0"/>
                <w:numId w:val="1"/>
              </w:numPr>
              <w:spacing w:after="0" w:line="280" w:lineRule="exact"/>
              <w:jc w:val="both"/>
              <w:rPr>
                <w:rFonts w:ascii="宋体" w:eastAsia="宋体" w:hAnsi="宋体" w:cs="Arial"/>
                <w:sz w:val="24"/>
                <w:szCs w:val="24"/>
              </w:rPr>
            </w:pPr>
            <w:r w:rsidRPr="00392358">
              <w:rPr>
                <w:rFonts w:ascii="宋体" w:eastAsia="宋体" w:hAnsi="宋体" w:cs="Arial"/>
                <w:sz w:val="24"/>
                <w:szCs w:val="24"/>
              </w:rPr>
              <w:t>额定负载功率≥</w:t>
            </w:r>
            <w:r w:rsidRPr="00392358">
              <w:rPr>
                <w:rFonts w:ascii="宋体" w:eastAsia="宋体" w:hAnsi="宋体" w:cs="Arial" w:hint="eastAsia"/>
                <w:sz w:val="24"/>
                <w:szCs w:val="24"/>
              </w:rPr>
              <w:t>6</w:t>
            </w:r>
            <w:r w:rsidRPr="00392358">
              <w:rPr>
                <w:rFonts w:ascii="宋体" w:eastAsia="宋体" w:hAnsi="宋体" w:cs="Arial"/>
                <w:sz w:val="24"/>
                <w:szCs w:val="24"/>
              </w:rPr>
              <w:t>00W；</w:t>
            </w:r>
          </w:p>
          <w:p w:rsidR="00727811" w:rsidRPr="00392358" w:rsidRDefault="00727811" w:rsidP="00727811">
            <w:pPr>
              <w:widowControl w:val="0"/>
              <w:numPr>
                <w:ilvl w:val="0"/>
                <w:numId w:val="1"/>
              </w:numPr>
              <w:spacing w:after="0" w:line="280" w:lineRule="exact"/>
              <w:jc w:val="both"/>
              <w:rPr>
                <w:rFonts w:ascii="宋体" w:eastAsia="宋体" w:hAnsi="宋体" w:cs="Arial"/>
                <w:sz w:val="24"/>
                <w:szCs w:val="24"/>
              </w:rPr>
            </w:pPr>
            <w:r w:rsidRPr="00392358">
              <w:rPr>
                <w:rFonts w:ascii="宋体" w:eastAsia="宋体" w:hAnsi="宋体" w:cs="Arial"/>
                <w:sz w:val="24"/>
                <w:szCs w:val="24"/>
              </w:rPr>
              <w:t>灵敏度（1W/1m）≥100dB；</w:t>
            </w:r>
          </w:p>
          <w:p w:rsidR="00727811" w:rsidRPr="00392358" w:rsidRDefault="00727811" w:rsidP="00727811">
            <w:pPr>
              <w:widowControl w:val="0"/>
              <w:numPr>
                <w:ilvl w:val="0"/>
                <w:numId w:val="1"/>
              </w:numPr>
              <w:spacing w:after="0" w:line="280" w:lineRule="exact"/>
              <w:jc w:val="both"/>
              <w:rPr>
                <w:rFonts w:ascii="宋体" w:eastAsia="宋体" w:hAnsi="宋体" w:cs="Arial"/>
                <w:sz w:val="24"/>
                <w:szCs w:val="24"/>
              </w:rPr>
            </w:pPr>
            <w:r w:rsidRPr="00392358">
              <w:rPr>
                <w:rFonts w:ascii="宋体" w:eastAsia="宋体" w:hAnsi="宋体" w:cs="Arial"/>
                <w:sz w:val="24"/>
                <w:szCs w:val="24"/>
              </w:rPr>
              <w:t>最大声压级≥131dB；</w:t>
            </w:r>
          </w:p>
          <w:p w:rsidR="008711D0" w:rsidRPr="008711D0" w:rsidRDefault="00727811" w:rsidP="00DB0369">
            <w:pPr>
              <w:widowControl w:val="0"/>
              <w:numPr>
                <w:ilvl w:val="0"/>
                <w:numId w:val="1"/>
              </w:numPr>
              <w:spacing w:after="0" w:line="280" w:lineRule="exact"/>
              <w:jc w:val="both"/>
              <w:rPr>
                <w:rFonts w:ascii="宋体" w:eastAsia="宋体" w:hAnsi="宋体" w:cs="Arial"/>
                <w:bCs/>
                <w:sz w:val="24"/>
                <w:szCs w:val="24"/>
              </w:rPr>
            </w:pPr>
            <w:r w:rsidRPr="002161AE">
              <w:rPr>
                <w:rFonts w:ascii="宋体" w:eastAsia="宋体" w:hAnsi="宋体" w:cs="Arial" w:hint="eastAsia"/>
                <w:sz w:val="24"/>
                <w:szCs w:val="24"/>
              </w:rPr>
              <w:t>推荐</w:t>
            </w:r>
            <w:r w:rsidRPr="002161AE">
              <w:rPr>
                <w:rFonts w:ascii="宋体" w:eastAsia="宋体" w:hAnsi="宋体" w:cs="Arial"/>
                <w:sz w:val="24"/>
                <w:szCs w:val="24"/>
              </w:rPr>
              <w:t>品牌：</w:t>
            </w:r>
            <w:r w:rsidR="00DB0369" w:rsidRPr="00392358">
              <w:rPr>
                <w:rFonts w:ascii="宋体" w:eastAsia="宋体" w:hAnsi="宋体" w:cs="Arial"/>
                <w:sz w:val="24"/>
                <w:szCs w:val="24"/>
              </w:rPr>
              <w:t>DYNACORD</w:t>
            </w:r>
            <w:r w:rsidR="008711D0">
              <w:rPr>
                <w:rFonts w:ascii="宋体" w:eastAsia="宋体" w:hAnsi="宋体" w:cs="Arial"/>
                <w:sz w:val="24"/>
                <w:szCs w:val="24"/>
              </w:rPr>
              <w:t xml:space="preserve"> Cobra-Top</w:t>
            </w:r>
          </w:p>
          <w:p w:rsidR="008711D0" w:rsidRPr="008711D0" w:rsidRDefault="00DB0369" w:rsidP="00727811">
            <w:pPr>
              <w:widowControl w:val="0"/>
              <w:spacing w:after="0" w:line="280" w:lineRule="exact"/>
              <w:ind w:left="420"/>
              <w:jc w:val="both"/>
              <w:rPr>
                <w:rFonts w:ascii="宋体" w:eastAsia="宋体" w:hAnsi="宋体" w:cs="Arial"/>
                <w:bCs/>
                <w:sz w:val="24"/>
                <w:szCs w:val="24"/>
              </w:rPr>
            </w:pPr>
            <w:r w:rsidRPr="00392358">
              <w:rPr>
                <w:rFonts w:ascii="宋体" w:eastAsia="宋体" w:hAnsi="宋体" w:cs="Arial"/>
                <w:sz w:val="24"/>
                <w:szCs w:val="24"/>
              </w:rPr>
              <w:t>EV</w:t>
            </w:r>
            <w:r w:rsidR="008711D0">
              <w:rPr>
                <w:rFonts w:ascii="宋体" w:eastAsia="宋体" w:hAnsi="宋体" w:cs="Arial"/>
                <w:sz w:val="24"/>
                <w:szCs w:val="24"/>
              </w:rPr>
              <w:t xml:space="preserve"> XI212</w:t>
            </w:r>
          </w:p>
          <w:p w:rsidR="00DB0369" w:rsidRPr="00392358" w:rsidRDefault="00DB0369" w:rsidP="00727811">
            <w:pPr>
              <w:widowControl w:val="0"/>
              <w:spacing w:after="0" w:line="280" w:lineRule="exact"/>
              <w:ind w:left="420"/>
              <w:jc w:val="both"/>
              <w:rPr>
                <w:rFonts w:ascii="宋体" w:eastAsia="宋体" w:hAnsi="宋体" w:cs="Arial"/>
                <w:bCs/>
                <w:sz w:val="24"/>
                <w:szCs w:val="24"/>
              </w:rPr>
            </w:pPr>
            <w:r w:rsidRPr="00392358">
              <w:rPr>
                <w:rFonts w:ascii="宋体" w:eastAsia="宋体" w:hAnsi="宋体" w:cs="Arial"/>
                <w:sz w:val="24"/>
                <w:szCs w:val="24"/>
              </w:rPr>
              <w:t>L-acoustics</w:t>
            </w:r>
            <w:r w:rsidR="008711D0">
              <w:rPr>
                <w:rFonts w:ascii="宋体" w:eastAsia="宋体" w:hAnsi="宋体" w:cs="Arial"/>
                <w:sz w:val="24"/>
                <w:szCs w:val="24"/>
              </w:rPr>
              <w:t xml:space="preserve"> </w:t>
            </w:r>
            <w:r w:rsidR="008711D0" w:rsidRPr="008711D0">
              <w:rPr>
                <w:rFonts w:ascii="宋体" w:eastAsia="宋体" w:hAnsi="宋体" w:cs="Arial" w:hint="eastAsia"/>
                <w:sz w:val="24"/>
                <w:szCs w:val="24"/>
              </w:rPr>
              <w:t>ARCS</w:t>
            </w:r>
          </w:p>
        </w:tc>
      </w:tr>
      <w:tr w:rsidR="008711D0" w:rsidRPr="00392358" w:rsidTr="002161AE">
        <w:trPr>
          <w:trHeight w:val="402"/>
          <w:jc w:val="center"/>
        </w:trPr>
        <w:tc>
          <w:tcPr>
            <w:tcW w:w="701" w:type="dxa"/>
            <w:shd w:val="clear" w:color="auto" w:fill="auto"/>
            <w:noWrap/>
            <w:vAlign w:val="center"/>
          </w:tcPr>
          <w:p w:rsidR="008711D0" w:rsidRPr="00392358" w:rsidRDefault="008711D0" w:rsidP="008711D0">
            <w:pPr>
              <w:spacing w:after="0"/>
              <w:jc w:val="center"/>
              <w:rPr>
                <w:rFonts w:ascii="宋体" w:eastAsia="宋体" w:hAnsi="宋体" w:cs="宋体"/>
                <w:sz w:val="24"/>
                <w:szCs w:val="24"/>
              </w:rPr>
            </w:pPr>
            <w:r w:rsidRPr="00392358">
              <w:rPr>
                <w:rFonts w:ascii="宋体" w:eastAsia="宋体" w:hAnsi="宋体" w:cs="宋体" w:hint="eastAsia"/>
                <w:sz w:val="24"/>
                <w:szCs w:val="24"/>
              </w:rPr>
              <w:t>17</w:t>
            </w:r>
          </w:p>
        </w:tc>
        <w:tc>
          <w:tcPr>
            <w:tcW w:w="1560" w:type="dxa"/>
            <w:shd w:val="clear" w:color="auto" w:fill="auto"/>
            <w:vAlign w:val="center"/>
            <w:hideMark/>
          </w:tcPr>
          <w:p w:rsidR="008711D0" w:rsidRPr="00392358" w:rsidRDefault="008711D0" w:rsidP="008711D0">
            <w:pPr>
              <w:spacing w:after="0"/>
              <w:rPr>
                <w:rFonts w:ascii="宋体" w:eastAsia="宋体" w:hAnsi="宋体" w:cs="宋体"/>
                <w:sz w:val="24"/>
                <w:szCs w:val="24"/>
              </w:rPr>
            </w:pPr>
            <w:r w:rsidRPr="00392358">
              <w:rPr>
                <w:rFonts w:ascii="宋体" w:eastAsia="宋体" w:hAnsi="宋体" w:cs="宋体" w:hint="eastAsia"/>
                <w:sz w:val="24"/>
                <w:szCs w:val="24"/>
              </w:rPr>
              <w:t>▲线性阵列超低频音箱</w:t>
            </w:r>
          </w:p>
        </w:tc>
        <w:tc>
          <w:tcPr>
            <w:tcW w:w="995" w:type="dxa"/>
            <w:shd w:val="clear" w:color="auto" w:fill="auto"/>
            <w:noWrap/>
            <w:vAlign w:val="center"/>
            <w:hideMark/>
          </w:tcPr>
          <w:p w:rsidR="008711D0" w:rsidRPr="00392358" w:rsidRDefault="008711D0" w:rsidP="008711D0">
            <w:pPr>
              <w:spacing w:after="0"/>
              <w:jc w:val="center"/>
              <w:rPr>
                <w:rFonts w:ascii="宋体" w:eastAsia="宋体" w:hAnsi="宋体" w:cs="宋体"/>
                <w:sz w:val="24"/>
                <w:szCs w:val="24"/>
              </w:rPr>
            </w:pPr>
            <w:r w:rsidRPr="00392358">
              <w:rPr>
                <w:rFonts w:ascii="宋体" w:eastAsia="宋体" w:hAnsi="宋体" w:cs="宋体" w:hint="eastAsia"/>
                <w:sz w:val="24"/>
                <w:szCs w:val="24"/>
              </w:rPr>
              <w:t>4只</w:t>
            </w:r>
          </w:p>
        </w:tc>
        <w:tc>
          <w:tcPr>
            <w:tcW w:w="6234" w:type="dxa"/>
            <w:shd w:val="clear" w:color="auto" w:fill="auto"/>
            <w:noWrap/>
            <w:vAlign w:val="center"/>
            <w:hideMark/>
          </w:tcPr>
          <w:p w:rsidR="00727811" w:rsidRPr="00392358" w:rsidRDefault="00727811" w:rsidP="00727811">
            <w:pPr>
              <w:widowControl w:val="0"/>
              <w:numPr>
                <w:ilvl w:val="0"/>
                <w:numId w:val="35"/>
              </w:numPr>
              <w:spacing w:after="0" w:line="280" w:lineRule="exact"/>
              <w:jc w:val="both"/>
              <w:rPr>
                <w:rFonts w:ascii="宋体" w:eastAsia="宋体" w:hAnsi="宋体" w:cs="Arial"/>
                <w:sz w:val="24"/>
                <w:szCs w:val="24"/>
              </w:rPr>
            </w:pPr>
            <w:r w:rsidRPr="00392358">
              <w:rPr>
                <w:rFonts w:ascii="宋体" w:eastAsia="宋体" w:hAnsi="宋体" w:cs="Arial"/>
                <w:sz w:val="24"/>
                <w:szCs w:val="24"/>
              </w:rPr>
              <w:t>箱体中的低频单元不得小于18吋，与</w:t>
            </w:r>
            <w:r w:rsidRPr="00392358">
              <w:rPr>
                <w:rFonts w:ascii="宋体" w:eastAsia="宋体" w:hAnsi="宋体" w:cs="宋体" w:hint="eastAsia"/>
                <w:sz w:val="24"/>
                <w:szCs w:val="24"/>
              </w:rPr>
              <w:t>主扩线性阵列全频音箱</w:t>
            </w:r>
            <w:r w:rsidRPr="00392358">
              <w:rPr>
                <w:rFonts w:ascii="宋体" w:eastAsia="宋体" w:hAnsi="宋体" w:cs="Arial"/>
                <w:sz w:val="24"/>
                <w:szCs w:val="24"/>
              </w:rPr>
              <w:t>为同品牌同系列产品；</w:t>
            </w:r>
          </w:p>
          <w:p w:rsidR="00727811" w:rsidRPr="00392358" w:rsidRDefault="00727811" w:rsidP="00727811">
            <w:pPr>
              <w:widowControl w:val="0"/>
              <w:numPr>
                <w:ilvl w:val="0"/>
                <w:numId w:val="35"/>
              </w:numPr>
              <w:spacing w:after="0" w:line="280" w:lineRule="exact"/>
              <w:jc w:val="both"/>
              <w:rPr>
                <w:rFonts w:ascii="宋体" w:eastAsia="宋体" w:hAnsi="宋体" w:cs="Arial"/>
                <w:sz w:val="24"/>
                <w:szCs w:val="24"/>
              </w:rPr>
            </w:pPr>
            <w:r w:rsidRPr="00392358">
              <w:rPr>
                <w:rFonts w:ascii="宋体" w:eastAsia="宋体" w:hAnsi="宋体" w:cs="Arial"/>
                <w:sz w:val="24"/>
                <w:szCs w:val="24"/>
              </w:rPr>
              <w:t>阻抗：8欧；</w:t>
            </w:r>
          </w:p>
          <w:p w:rsidR="00727811" w:rsidRPr="00392358" w:rsidRDefault="00727811" w:rsidP="00727811">
            <w:pPr>
              <w:widowControl w:val="0"/>
              <w:numPr>
                <w:ilvl w:val="0"/>
                <w:numId w:val="35"/>
              </w:numPr>
              <w:spacing w:after="0" w:line="280" w:lineRule="exact"/>
              <w:jc w:val="both"/>
              <w:rPr>
                <w:rFonts w:ascii="宋体" w:eastAsia="宋体" w:hAnsi="宋体" w:cs="Arial"/>
                <w:sz w:val="24"/>
                <w:szCs w:val="24"/>
              </w:rPr>
            </w:pPr>
            <w:r w:rsidRPr="00392358">
              <w:rPr>
                <w:rFonts w:ascii="宋体" w:eastAsia="宋体" w:hAnsi="宋体" w:cs="Arial"/>
                <w:sz w:val="24"/>
                <w:szCs w:val="24"/>
              </w:rPr>
              <w:t>额定负载功率≥600W；</w:t>
            </w:r>
          </w:p>
          <w:p w:rsidR="00727811" w:rsidRPr="00392358" w:rsidRDefault="00727811" w:rsidP="00727811">
            <w:pPr>
              <w:widowControl w:val="0"/>
              <w:numPr>
                <w:ilvl w:val="0"/>
                <w:numId w:val="35"/>
              </w:numPr>
              <w:spacing w:after="0" w:line="280" w:lineRule="exact"/>
              <w:jc w:val="both"/>
              <w:rPr>
                <w:rFonts w:ascii="宋体" w:eastAsia="宋体" w:hAnsi="宋体" w:cs="Arial"/>
                <w:sz w:val="24"/>
                <w:szCs w:val="24"/>
              </w:rPr>
            </w:pPr>
            <w:r w:rsidRPr="00392358">
              <w:rPr>
                <w:rFonts w:ascii="宋体" w:eastAsia="宋体" w:hAnsi="宋体" w:cs="Arial"/>
                <w:sz w:val="24"/>
                <w:szCs w:val="24"/>
              </w:rPr>
              <w:t>灵敏度（1W/1m）≥101dB；</w:t>
            </w:r>
          </w:p>
          <w:p w:rsidR="00727811" w:rsidRPr="00392358" w:rsidRDefault="00727811" w:rsidP="00727811">
            <w:pPr>
              <w:widowControl w:val="0"/>
              <w:numPr>
                <w:ilvl w:val="0"/>
                <w:numId w:val="35"/>
              </w:numPr>
              <w:spacing w:after="0" w:line="280" w:lineRule="exact"/>
              <w:jc w:val="both"/>
              <w:rPr>
                <w:rFonts w:ascii="宋体" w:eastAsia="宋体" w:hAnsi="宋体" w:cs="Arial"/>
                <w:sz w:val="24"/>
                <w:szCs w:val="24"/>
              </w:rPr>
            </w:pPr>
            <w:r w:rsidRPr="00392358">
              <w:rPr>
                <w:rFonts w:ascii="宋体" w:eastAsia="宋体" w:hAnsi="宋体" w:cs="Arial"/>
                <w:sz w:val="24"/>
                <w:szCs w:val="24"/>
              </w:rPr>
              <w:t>最大声压级≥132dB；</w:t>
            </w:r>
          </w:p>
          <w:p w:rsidR="008711D0" w:rsidRPr="00727811" w:rsidRDefault="00727811" w:rsidP="00727811">
            <w:pPr>
              <w:widowControl w:val="0"/>
              <w:numPr>
                <w:ilvl w:val="0"/>
                <w:numId w:val="35"/>
              </w:numPr>
              <w:spacing w:after="0" w:line="280" w:lineRule="exact"/>
              <w:jc w:val="both"/>
              <w:rPr>
                <w:rFonts w:ascii="宋体" w:eastAsia="宋体" w:hAnsi="宋体" w:cs="Arial"/>
                <w:bCs/>
                <w:sz w:val="24"/>
                <w:szCs w:val="24"/>
              </w:rPr>
            </w:pPr>
            <w:r w:rsidRPr="00727811">
              <w:rPr>
                <w:rFonts w:ascii="宋体" w:eastAsia="宋体" w:hAnsi="宋体" w:cs="Arial" w:hint="eastAsia"/>
                <w:sz w:val="24"/>
                <w:szCs w:val="24"/>
              </w:rPr>
              <w:t>推荐</w:t>
            </w:r>
            <w:r w:rsidRPr="00727811">
              <w:rPr>
                <w:rFonts w:ascii="宋体" w:eastAsia="宋体" w:hAnsi="宋体" w:cs="Arial"/>
                <w:sz w:val="24"/>
                <w:szCs w:val="24"/>
              </w:rPr>
              <w:t>品牌：</w:t>
            </w:r>
            <w:r w:rsidR="008711D0" w:rsidRPr="00727811">
              <w:rPr>
                <w:rFonts w:ascii="宋体" w:eastAsia="宋体" w:hAnsi="宋体" w:cs="Arial"/>
                <w:sz w:val="24"/>
                <w:szCs w:val="24"/>
              </w:rPr>
              <w:t>DYNACORD Cobra-Sub</w:t>
            </w:r>
          </w:p>
          <w:p w:rsidR="008711D0" w:rsidRPr="008711D0" w:rsidRDefault="008711D0" w:rsidP="00727811">
            <w:pPr>
              <w:widowControl w:val="0"/>
              <w:spacing w:after="0" w:line="280" w:lineRule="exact"/>
              <w:ind w:left="420"/>
              <w:jc w:val="both"/>
              <w:rPr>
                <w:rFonts w:ascii="宋体" w:eastAsia="宋体" w:hAnsi="宋体" w:cs="Arial"/>
                <w:bCs/>
                <w:sz w:val="24"/>
                <w:szCs w:val="24"/>
              </w:rPr>
            </w:pPr>
            <w:r w:rsidRPr="00392358">
              <w:rPr>
                <w:rFonts w:ascii="宋体" w:eastAsia="宋体" w:hAnsi="宋体" w:cs="Arial"/>
                <w:sz w:val="24"/>
                <w:szCs w:val="24"/>
              </w:rPr>
              <w:t>EV</w:t>
            </w:r>
            <w:r>
              <w:rPr>
                <w:rFonts w:ascii="宋体" w:eastAsia="宋体" w:hAnsi="宋体" w:cs="Arial"/>
                <w:sz w:val="24"/>
                <w:szCs w:val="24"/>
              </w:rPr>
              <w:t xml:space="preserve"> X12-128</w:t>
            </w:r>
          </w:p>
          <w:p w:rsidR="008711D0" w:rsidRPr="00392358" w:rsidRDefault="008711D0" w:rsidP="00727811">
            <w:pPr>
              <w:widowControl w:val="0"/>
              <w:spacing w:after="0" w:line="280" w:lineRule="exact"/>
              <w:ind w:left="420"/>
              <w:jc w:val="both"/>
              <w:rPr>
                <w:rFonts w:ascii="宋体" w:eastAsia="宋体" w:hAnsi="宋体" w:cs="Arial"/>
                <w:bCs/>
                <w:sz w:val="24"/>
                <w:szCs w:val="24"/>
              </w:rPr>
            </w:pPr>
            <w:r w:rsidRPr="00392358">
              <w:rPr>
                <w:rFonts w:ascii="宋体" w:eastAsia="宋体" w:hAnsi="宋体" w:cs="Arial"/>
                <w:sz w:val="24"/>
                <w:szCs w:val="24"/>
              </w:rPr>
              <w:t>L-acoustics</w:t>
            </w:r>
            <w:r>
              <w:rPr>
                <w:rFonts w:ascii="宋体" w:eastAsia="宋体" w:hAnsi="宋体" w:cs="Arial"/>
                <w:sz w:val="24"/>
                <w:szCs w:val="24"/>
              </w:rPr>
              <w:t xml:space="preserve"> SB</w:t>
            </w:r>
          </w:p>
        </w:tc>
      </w:tr>
      <w:tr w:rsidR="008711D0" w:rsidRPr="00392358" w:rsidTr="002161AE">
        <w:trPr>
          <w:trHeight w:val="402"/>
          <w:jc w:val="center"/>
        </w:trPr>
        <w:tc>
          <w:tcPr>
            <w:tcW w:w="701" w:type="dxa"/>
            <w:shd w:val="clear" w:color="auto" w:fill="auto"/>
            <w:noWrap/>
            <w:vAlign w:val="center"/>
          </w:tcPr>
          <w:p w:rsidR="008711D0" w:rsidRPr="00392358" w:rsidRDefault="008711D0" w:rsidP="008711D0">
            <w:pPr>
              <w:spacing w:after="0"/>
              <w:jc w:val="center"/>
              <w:rPr>
                <w:rFonts w:ascii="宋体" w:eastAsia="宋体" w:hAnsi="宋体" w:cs="宋体"/>
                <w:sz w:val="24"/>
                <w:szCs w:val="24"/>
              </w:rPr>
            </w:pPr>
            <w:r w:rsidRPr="00392358">
              <w:rPr>
                <w:rFonts w:ascii="宋体" w:eastAsia="宋体" w:hAnsi="宋体" w:cs="宋体" w:hint="eastAsia"/>
                <w:sz w:val="24"/>
                <w:szCs w:val="24"/>
              </w:rPr>
              <w:t>18</w:t>
            </w:r>
          </w:p>
        </w:tc>
        <w:tc>
          <w:tcPr>
            <w:tcW w:w="1560" w:type="dxa"/>
            <w:shd w:val="clear" w:color="auto" w:fill="auto"/>
            <w:vAlign w:val="center"/>
            <w:hideMark/>
          </w:tcPr>
          <w:p w:rsidR="008711D0" w:rsidRPr="00392358" w:rsidRDefault="008711D0" w:rsidP="008711D0">
            <w:pPr>
              <w:spacing w:after="0"/>
              <w:rPr>
                <w:rFonts w:ascii="宋体" w:eastAsia="宋体" w:hAnsi="宋体" w:cs="宋体"/>
                <w:sz w:val="24"/>
                <w:szCs w:val="24"/>
              </w:rPr>
            </w:pPr>
            <w:r w:rsidRPr="00392358">
              <w:rPr>
                <w:rFonts w:ascii="宋体" w:eastAsia="宋体" w:hAnsi="宋体" w:cs="宋体" w:hint="eastAsia"/>
                <w:sz w:val="24"/>
                <w:szCs w:val="24"/>
              </w:rPr>
              <w:t>主扩数字音频处理器</w:t>
            </w:r>
          </w:p>
        </w:tc>
        <w:tc>
          <w:tcPr>
            <w:tcW w:w="995" w:type="dxa"/>
            <w:shd w:val="clear" w:color="auto" w:fill="auto"/>
            <w:noWrap/>
            <w:vAlign w:val="center"/>
            <w:hideMark/>
          </w:tcPr>
          <w:p w:rsidR="008711D0" w:rsidRPr="00392358" w:rsidRDefault="008711D0" w:rsidP="008711D0">
            <w:pPr>
              <w:spacing w:after="0"/>
              <w:jc w:val="center"/>
              <w:rPr>
                <w:rFonts w:ascii="宋体" w:eastAsia="宋体" w:hAnsi="宋体" w:cs="宋体"/>
                <w:sz w:val="24"/>
                <w:szCs w:val="24"/>
              </w:rPr>
            </w:pPr>
            <w:r w:rsidRPr="00392358">
              <w:rPr>
                <w:rFonts w:ascii="宋体" w:eastAsia="宋体" w:hAnsi="宋体" w:cs="宋体"/>
                <w:sz w:val="24"/>
                <w:szCs w:val="24"/>
              </w:rPr>
              <w:t>1</w:t>
            </w:r>
            <w:r w:rsidRPr="00392358">
              <w:rPr>
                <w:rFonts w:ascii="宋体" w:eastAsia="宋体" w:hAnsi="宋体" w:cs="宋体" w:hint="eastAsia"/>
                <w:sz w:val="24"/>
                <w:szCs w:val="24"/>
              </w:rPr>
              <w:t>台</w:t>
            </w:r>
          </w:p>
        </w:tc>
        <w:tc>
          <w:tcPr>
            <w:tcW w:w="6234" w:type="dxa"/>
            <w:shd w:val="clear" w:color="auto" w:fill="auto"/>
            <w:noWrap/>
            <w:vAlign w:val="center"/>
            <w:hideMark/>
          </w:tcPr>
          <w:p w:rsidR="00727811" w:rsidRPr="00392358" w:rsidRDefault="00727811" w:rsidP="00727811">
            <w:pPr>
              <w:widowControl w:val="0"/>
              <w:numPr>
                <w:ilvl w:val="0"/>
                <w:numId w:val="36"/>
              </w:numPr>
              <w:spacing w:after="0" w:line="280" w:lineRule="exact"/>
              <w:jc w:val="both"/>
              <w:rPr>
                <w:rFonts w:ascii="宋体" w:eastAsia="宋体" w:hAnsi="宋体" w:cs="Arial"/>
                <w:sz w:val="24"/>
                <w:szCs w:val="24"/>
              </w:rPr>
            </w:pPr>
            <w:r w:rsidRPr="00392358">
              <w:rPr>
                <w:rFonts w:ascii="宋体" w:eastAsia="宋体" w:hAnsi="宋体" w:cs="Arial" w:hint="eastAsia"/>
                <w:sz w:val="24"/>
                <w:szCs w:val="24"/>
              </w:rPr>
              <w:t>所</w:t>
            </w:r>
            <w:r w:rsidRPr="00392358">
              <w:rPr>
                <w:rFonts w:ascii="宋体" w:eastAsia="宋体" w:hAnsi="宋体" w:cs="Arial"/>
                <w:sz w:val="24"/>
                <w:szCs w:val="24"/>
              </w:rPr>
              <w:t>有音箱、功放、处理器为同品牌。</w:t>
            </w:r>
          </w:p>
          <w:p w:rsidR="00727811" w:rsidRPr="00392358" w:rsidRDefault="00727811" w:rsidP="00727811">
            <w:pPr>
              <w:widowControl w:val="0"/>
              <w:numPr>
                <w:ilvl w:val="0"/>
                <w:numId w:val="36"/>
              </w:numPr>
              <w:spacing w:after="0" w:line="280" w:lineRule="exact"/>
              <w:jc w:val="both"/>
              <w:rPr>
                <w:rFonts w:ascii="宋体" w:eastAsia="宋体" w:hAnsi="宋体" w:cs="Arial"/>
                <w:sz w:val="24"/>
                <w:szCs w:val="24"/>
              </w:rPr>
            </w:pPr>
            <w:r w:rsidRPr="00392358">
              <w:rPr>
                <w:rFonts w:ascii="宋体" w:eastAsia="宋体" w:hAnsi="宋体" w:cs="Arial"/>
                <w:sz w:val="24"/>
                <w:szCs w:val="24"/>
              </w:rPr>
              <w:t>不少于2路模拟平衡输入接口，且每路都具备DIRECT环路输出端口，每路端口都具备8段（或以上）数码管显示；</w:t>
            </w:r>
          </w:p>
          <w:p w:rsidR="00727811" w:rsidRPr="00392358" w:rsidRDefault="00727811" w:rsidP="00727811">
            <w:pPr>
              <w:widowControl w:val="0"/>
              <w:numPr>
                <w:ilvl w:val="0"/>
                <w:numId w:val="36"/>
              </w:numPr>
              <w:spacing w:after="0" w:line="280" w:lineRule="exact"/>
              <w:jc w:val="both"/>
              <w:rPr>
                <w:rFonts w:ascii="宋体" w:eastAsia="宋体" w:hAnsi="宋体" w:cs="Arial"/>
                <w:sz w:val="24"/>
                <w:szCs w:val="24"/>
              </w:rPr>
            </w:pPr>
            <w:r w:rsidRPr="00392358">
              <w:rPr>
                <w:rFonts w:ascii="宋体" w:eastAsia="宋体" w:hAnsi="宋体" w:cs="Arial"/>
                <w:sz w:val="24"/>
                <w:szCs w:val="24"/>
              </w:rPr>
              <w:t>不少于6路模拟输出，且每路均具备独立的哑音物理控制开关，每路端口都具备8段（或以上）数码管显示，并具有音频分频频段指示；可自由分配的2</w:t>
            </w:r>
            <w:r w:rsidRPr="00392358">
              <w:rPr>
                <w:rFonts w:ascii="宋体" w:eastAsia="宋体" w:hAnsi="宋体" w:cs="宋体" w:hint="eastAsia"/>
                <w:sz w:val="24"/>
                <w:szCs w:val="24"/>
              </w:rPr>
              <w:t>×</w:t>
            </w:r>
            <w:r w:rsidRPr="00392358">
              <w:rPr>
                <w:rFonts w:ascii="宋体" w:eastAsia="宋体" w:hAnsi="宋体" w:cs="Arial"/>
                <w:sz w:val="24"/>
                <w:szCs w:val="24"/>
              </w:rPr>
              <w:t>6矩阵路由设置；</w:t>
            </w:r>
          </w:p>
          <w:p w:rsidR="008711D0" w:rsidRPr="008711D0" w:rsidRDefault="00727811" w:rsidP="00727811">
            <w:pPr>
              <w:widowControl w:val="0"/>
              <w:numPr>
                <w:ilvl w:val="0"/>
                <w:numId w:val="36"/>
              </w:numPr>
              <w:spacing w:after="0" w:line="280" w:lineRule="exact"/>
              <w:jc w:val="both"/>
              <w:rPr>
                <w:rFonts w:ascii="宋体" w:eastAsia="宋体" w:hAnsi="宋体" w:cs="Arial"/>
                <w:bCs/>
                <w:sz w:val="24"/>
                <w:szCs w:val="24"/>
              </w:rPr>
            </w:pPr>
            <w:r w:rsidRPr="00727811">
              <w:rPr>
                <w:rFonts w:ascii="宋体" w:eastAsia="宋体" w:hAnsi="宋体" w:cs="Arial" w:hint="eastAsia"/>
                <w:sz w:val="24"/>
                <w:szCs w:val="24"/>
              </w:rPr>
              <w:t>推荐</w:t>
            </w:r>
            <w:r w:rsidRPr="00727811">
              <w:rPr>
                <w:rFonts w:ascii="宋体" w:eastAsia="宋体" w:hAnsi="宋体" w:cs="Arial"/>
                <w:sz w:val="24"/>
                <w:szCs w:val="24"/>
              </w:rPr>
              <w:t>品牌：</w:t>
            </w:r>
            <w:r w:rsidR="008711D0" w:rsidRPr="00392358">
              <w:rPr>
                <w:rFonts w:ascii="宋体" w:eastAsia="宋体" w:hAnsi="宋体" w:cs="Arial"/>
                <w:sz w:val="24"/>
                <w:szCs w:val="24"/>
              </w:rPr>
              <w:t>DYNACORD</w:t>
            </w:r>
            <w:r w:rsidR="008711D0">
              <w:rPr>
                <w:rFonts w:ascii="宋体" w:eastAsia="宋体" w:hAnsi="宋体" w:cs="Arial"/>
                <w:sz w:val="24"/>
                <w:szCs w:val="24"/>
              </w:rPr>
              <w:t xml:space="preserve"> DSP600</w:t>
            </w:r>
          </w:p>
          <w:p w:rsidR="008711D0" w:rsidRPr="008711D0" w:rsidRDefault="008711D0" w:rsidP="00727811">
            <w:pPr>
              <w:widowControl w:val="0"/>
              <w:spacing w:after="0" w:line="280" w:lineRule="exact"/>
              <w:ind w:left="420"/>
              <w:jc w:val="both"/>
              <w:rPr>
                <w:rFonts w:ascii="宋体" w:eastAsia="宋体" w:hAnsi="宋体" w:cs="Arial"/>
                <w:bCs/>
                <w:sz w:val="24"/>
                <w:szCs w:val="24"/>
              </w:rPr>
            </w:pPr>
            <w:r w:rsidRPr="00392358">
              <w:rPr>
                <w:rFonts w:ascii="宋体" w:eastAsia="宋体" w:hAnsi="宋体" w:cs="Arial"/>
                <w:sz w:val="24"/>
                <w:szCs w:val="24"/>
              </w:rPr>
              <w:t>EV</w:t>
            </w:r>
            <w:r>
              <w:rPr>
                <w:rFonts w:ascii="宋体" w:eastAsia="宋体" w:hAnsi="宋体" w:cs="Arial"/>
                <w:sz w:val="24"/>
                <w:szCs w:val="24"/>
              </w:rPr>
              <w:t xml:space="preserve"> DX38</w:t>
            </w:r>
          </w:p>
          <w:p w:rsidR="008711D0" w:rsidRPr="00392358" w:rsidRDefault="008711D0" w:rsidP="00727811">
            <w:pPr>
              <w:widowControl w:val="0"/>
              <w:spacing w:after="0" w:line="280" w:lineRule="exact"/>
              <w:ind w:left="420"/>
              <w:jc w:val="both"/>
              <w:rPr>
                <w:rFonts w:ascii="宋体" w:eastAsia="宋体" w:hAnsi="宋体" w:cs="Arial"/>
                <w:bCs/>
                <w:sz w:val="24"/>
                <w:szCs w:val="24"/>
              </w:rPr>
            </w:pPr>
            <w:r w:rsidRPr="00392358">
              <w:rPr>
                <w:rFonts w:ascii="宋体" w:eastAsia="宋体" w:hAnsi="宋体" w:cs="Arial"/>
                <w:sz w:val="24"/>
                <w:szCs w:val="24"/>
              </w:rPr>
              <w:t>L-acoustics</w:t>
            </w:r>
            <w:r>
              <w:rPr>
                <w:rFonts w:ascii="宋体" w:eastAsia="宋体" w:hAnsi="宋体" w:cs="Arial"/>
                <w:sz w:val="24"/>
                <w:szCs w:val="24"/>
              </w:rPr>
              <w:t xml:space="preserve"> </w:t>
            </w:r>
            <w:r w:rsidRPr="008711D0">
              <w:rPr>
                <w:rFonts w:ascii="宋体" w:eastAsia="宋体" w:hAnsi="宋体" w:cs="Arial"/>
                <w:sz w:val="24"/>
                <w:szCs w:val="24"/>
              </w:rPr>
              <w:t>L-NET</w:t>
            </w:r>
          </w:p>
        </w:tc>
      </w:tr>
      <w:tr w:rsidR="008711D0" w:rsidRPr="00392358" w:rsidTr="002161AE">
        <w:trPr>
          <w:trHeight w:val="402"/>
          <w:jc w:val="center"/>
        </w:trPr>
        <w:tc>
          <w:tcPr>
            <w:tcW w:w="701" w:type="dxa"/>
            <w:shd w:val="clear" w:color="auto" w:fill="auto"/>
            <w:noWrap/>
            <w:vAlign w:val="center"/>
          </w:tcPr>
          <w:p w:rsidR="008711D0" w:rsidRPr="00392358" w:rsidRDefault="008711D0" w:rsidP="008711D0">
            <w:pPr>
              <w:spacing w:after="0"/>
              <w:jc w:val="center"/>
              <w:rPr>
                <w:rFonts w:ascii="宋体" w:eastAsia="宋体" w:hAnsi="宋体" w:cs="宋体"/>
                <w:sz w:val="24"/>
                <w:szCs w:val="24"/>
              </w:rPr>
            </w:pPr>
            <w:r w:rsidRPr="00392358">
              <w:rPr>
                <w:rFonts w:ascii="宋体" w:eastAsia="宋体" w:hAnsi="宋体" w:cs="宋体" w:hint="eastAsia"/>
                <w:sz w:val="24"/>
                <w:szCs w:val="24"/>
              </w:rPr>
              <w:t>19</w:t>
            </w:r>
          </w:p>
        </w:tc>
        <w:tc>
          <w:tcPr>
            <w:tcW w:w="1560" w:type="dxa"/>
            <w:shd w:val="clear" w:color="auto" w:fill="auto"/>
            <w:vAlign w:val="center"/>
            <w:hideMark/>
          </w:tcPr>
          <w:p w:rsidR="008711D0" w:rsidRPr="00392358" w:rsidRDefault="008711D0" w:rsidP="008711D0">
            <w:pPr>
              <w:spacing w:after="0"/>
              <w:rPr>
                <w:rFonts w:ascii="宋体" w:eastAsia="宋体" w:hAnsi="宋体" w:cs="宋体"/>
                <w:sz w:val="24"/>
                <w:szCs w:val="24"/>
              </w:rPr>
            </w:pPr>
            <w:r w:rsidRPr="00392358">
              <w:rPr>
                <w:rFonts w:ascii="宋体" w:eastAsia="宋体" w:hAnsi="宋体" w:cs="宋体" w:hint="eastAsia"/>
                <w:sz w:val="24"/>
                <w:szCs w:val="24"/>
              </w:rPr>
              <w:t>▲线阵数字功放</w:t>
            </w:r>
          </w:p>
        </w:tc>
        <w:tc>
          <w:tcPr>
            <w:tcW w:w="995" w:type="dxa"/>
            <w:shd w:val="clear" w:color="auto" w:fill="auto"/>
            <w:noWrap/>
            <w:vAlign w:val="center"/>
            <w:hideMark/>
          </w:tcPr>
          <w:p w:rsidR="008711D0" w:rsidRPr="00392358" w:rsidRDefault="008711D0" w:rsidP="008711D0">
            <w:pPr>
              <w:spacing w:after="0"/>
              <w:jc w:val="center"/>
              <w:rPr>
                <w:rFonts w:ascii="宋体" w:eastAsia="宋体" w:hAnsi="宋体" w:cs="宋体"/>
                <w:sz w:val="24"/>
                <w:szCs w:val="24"/>
              </w:rPr>
            </w:pPr>
            <w:r w:rsidRPr="00392358">
              <w:rPr>
                <w:rFonts w:ascii="宋体" w:eastAsia="宋体" w:hAnsi="宋体" w:cs="宋体" w:hint="eastAsia"/>
                <w:sz w:val="24"/>
                <w:szCs w:val="24"/>
              </w:rPr>
              <w:t>4台</w:t>
            </w:r>
          </w:p>
        </w:tc>
        <w:tc>
          <w:tcPr>
            <w:tcW w:w="6234" w:type="dxa"/>
            <w:shd w:val="clear" w:color="auto" w:fill="auto"/>
            <w:noWrap/>
            <w:vAlign w:val="center"/>
            <w:hideMark/>
          </w:tcPr>
          <w:p w:rsidR="00727811" w:rsidRPr="00392358" w:rsidRDefault="00727811" w:rsidP="00727811">
            <w:pPr>
              <w:widowControl w:val="0"/>
              <w:numPr>
                <w:ilvl w:val="0"/>
                <w:numId w:val="37"/>
              </w:numPr>
              <w:spacing w:after="0" w:line="280" w:lineRule="exact"/>
              <w:jc w:val="both"/>
              <w:rPr>
                <w:rFonts w:ascii="宋体" w:eastAsia="宋体" w:hAnsi="宋体" w:cs="Arial"/>
                <w:sz w:val="24"/>
                <w:szCs w:val="24"/>
              </w:rPr>
            </w:pPr>
            <w:r w:rsidRPr="00392358">
              <w:rPr>
                <w:rFonts w:ascii="宋体" w:eastAsia="宋体" w:hAnsi="宋体" w:cs="Arial"/>
                <w:sz w:val="24"/>
                <w:szCs w:val="24"/>
              </w:rPr>
              <w:t>与扬声器为同品牌或同一音响集团生产的相互配套产品，功率与所推动的音箱功率相匹配，具备中国国家强制性产品3C认证证书</w:t>
            </w:r>
            <w:r w:rsidRPr="00392358">
              <w:rPr>
                <w:rFonts w:ascii="宋体" w:eastAsia="宋体" w:hAnsi="宋体" w:cs="Arial" w:hint="eastAsia"/>
                <w:sz w:val="24"/>
                <w:szCs w:val="24"/>
              </w:rPr>
              <w:t>（</w:t>
            </w:r>
            <w:r w:rsidRPr="00392358">
              <w:rPr>
                <w:rFonts w:ascii="宋体" w:eastAsia="宋体" w:hAnsi="宋体" w:cs="Arial"/>
                <w:sz w:val="24"/>
                <w:szCs w:val="24"/>
              </w:rPr>
              <w:t>提供</w:t>
            </w:r>
            <w:r w:rsidRPr="00392358">
              <w:rPr>
                <w:rFonts w:ascii="宋体" w:eastAsia="宋体" w:hAnsi="宋体" w:cs="Arial" w:hint="eastAsia"/>
                <w:sz w:val="24"/>
                <w:szCs w:val="24"/>
              </w:rPr>
              <w:t>中国</w:t>
            </w:r>
            <w:r w:rsidRPr="00392358">
              <w:rPr>
                <w:rFonts w:ascii="宋体" w:eastAsia="宋体" w:hAnsi="宋体" w:cs="Arial"/>
                <w:sz w:val="24"/>
                <w:szCs w:val="24"/>
              </w:rPr>
              <w:t>质量认证中心颁发的证明文件）；</w:t>
            </w:r>
          </w:p>
          <w:p w:rsidR="00727811" w:rsidRPr="00392358" w:rsidRDefault="00727811" w:rsidP="00727811">
            <w:pPr>
              <w:widowControl w:val="0"/>
              <w:numPr>
                <w:ilvl w:val="0"/>
                <w:numId w:val="37"/>
              </w:numPr>
              <w:spacing w:after="0" w:line="280" w:lineRule="exact"/>
              <w:jc w:val="both"/>
              <w:rPr>
                <w:rFonts w:ascii="宋体" w:eastAsia="宋体" w:hAnsi="宋体" w:cs="Arial"/>
                <w:sz w:val="24"/>
                <w:szCs w:val="24"/>
              </w:rPr>
            </w:pPr>
            <w:r w:rsidRPr="00392358">
              <w:rPr>
                <w:rFonts w:ascii="宋体" w:eastAsia="宋体" w:hAnsi="宋体" w:cs="Arial"/>
                <w:sz w:val="24"/>
                <w:szCs w:val="24"/>
              </w:rPr>
              <w:t>2U双通道数字功率放大器，每个通道都采用步进式输入输出控制电位器；具备6针Phoenix连接器，音频输入端口同时提供XLR输入输出并行信号接口；</w:t>
            </w:r>
          </w:p>
          <w:p w:rsidR="00727811" w:rsidRPr="00392358" w:rsidRDefault="00727811" w:rsidP="00727811">
            <w:pPr>
              <w:widowControl w:val="0"/>
              <w:numPr>
                <w:ilvl w:val="0"/>
                <w:numId w:val="37"/>
              </w:numPr>
              <w:spacing w:after="0" w:line="280" w:lineRule="exact"/>
              <w:jc w:val="both"/>
              <w:rPr>
                <w:rFonts w:ascii="宋体" w:eastAsia="宋体" w:hAnsi="宋体" w:cs="Arial"/>
                <w:sz w:val="24"/>
                <w:szCs w:val="24"/>
              </w:rPr>
            </w:pPr>
            <w:r w:rsidRPr="00392358">
              <w:rPr>
                <w:rFonts w:ascii="宋体" w:eastAsia="宋体" w:hAnsi="宋体" w:cs="Arial"/>
                <w:sz w:val="24"/>
                <w:szCs w:val="24"/>
              </w:rPr>
              <w:t>具有桥接模式以及并行/双通道模式切换开关，同时提供接地提升开关；</w:t>
            </w:r>
          </w:p>
          <w:p w:rsidR="00727811" w:rsidRPr="00392358" w:rsidRDefault="00727811" w:rsidP="00727811">
            <w:pPr>
              <w:widowControl w:val="0"/>
              <w:numPr>
                <w:ilvl w:val="0"/>
                <w:numId w:val="37"/>
              </w:numPr>
              <w:spacing w:after="0" w:line="280" w:lineRule="exact"/>
              <w:jc w:val="both"/>
              <w:rPr>
                <w:rFonts w:ascii="宋体" w:eastAsia="宋体" w:hAnsi="宋体" w:cs="Arial"/>
                <w:sz w:val="24"/>
                <w:szCs w:val="24"/>
              </w:rPr>
            </w:pPr>
            <w:r w:rsidRPr="00392358">
              <w:rPr>
                <w:rFonts w:ascii="宋体" w:eastAsia="宋体" w:hAnsi="宋体" w:cs="Arial"/>
                <w:sz w:val="24"/>
                <w:szCs w:val="24"/>
              </w:rPr>
              <w:t>机内配置不少于6个温度监测点，可智能多级控制前后通风散热系统；</w:t>
            </w:r>
          </w:p>
          <w:p w:rsidR="00727811" w:rsidRPr="00392358" w:rsidRDefault="00727811" w:rsidP="00727811">
            <w:pPr>
              <w:widowControl w:val="0"/>
              <w:numPr>
                <w:ilvl w:val="0"/>
                <w:numId w:val="37"/>
              </w:numPr>
              <w:spacing w:after="0" w:line="280" w:lineRule="exact"/>
              <w:jc w:val="both"/>
              <w:rPr>
                <w:rFonts w:ascii="宋体" w:eastAsia="宋体" w:hAnsi="宋体" w:cs="Arial"/>
                <w:sz w:val="24"/>
                <w:szCs w:val="24"/>
              </w:rPr>
            </w:pPr>
            <w:r w:rsidRPr="00392358">
              <w:rPr>
                <w:rFonts w:ascii="宋体" w:eastAsia="宋体" w:hAnsi="宋体" w:cs="Arial"/>
                <w:sz w:val="24"/>
                <w:szCs w:val="24"/>
              </w:rPr>
              <w:t>内置DSP数字处理器，各项音频参数均可数字化调节；</w:t>
            </w:r>
          </w:p>
          <w:p w:rsidR="008711D0" w:rsidRPr="00727811" w:rsidRDefault="00727811" w:rsidP="00727811">
            <w:pPr>
              <w:widowControl w:val="0"/>
              <w:numPr>
                <w:ilvl w:val="0"/>
                <w:numId w:val="37"/>
              </w:numPr>
              <w:spacing w:after="0" w:line="280" w:lineRule="exact"/>
              <w:jc w:val="both"/>
              <w:rPr>
                <w:rFonts w:ascii="宋体" w:eastAsia="宋体" w:hAnsi="宋体" w:cs="Arial"/>
                <w:bCs/>
                <w:sz w:val="24"/>
                <w:szCs w:val="24"/>
              </w:rPr>
            </w:pPr>
            <w:r w:rsidRPr="00727811">
              <w:rPr>
                <w:rFonts w:ascii="宋体" w:eastAsia="宋体" w:hAnsi="宋体" w:cs="Arial" w:hint="eastAsia"/>
                <w:sz w:val="24"/>
                <w:szCs w:val="24"/>
              </w:rPr>
              <w:t>推荐</w:t>
            </w:r>
            <w:r w:rsidRPr="00727811">
              <w:rPr>
                <w:rFonts w:ascii="宋体" w:eastAsia="宋体" w:hAnsi="宋体" w:cs="Arial"/>
                <w:sz w:val="24"/>
                <w:szCs w:val="24"/>
              </w:rPr>
              <w:t>品牌：</w:t>
            </w:r>
            <w:r w:rsidR="008711D0" w:rsidRPr="00727811">
              <w:rPr>
                <w:rFonts w:ascii="宋体" w:eastAsia="宋体" w:hAnsi="宋体" w:cs="Arial"/>
                <w:sz w:val="24"/>
                <w:szCs w:val="24"/>
              </w:rPr>
              <w:t>DYNACORD H5000</w:t>
            </w:r>
          </w:p>
          <w:p w:rsidR="008711D0" w:rsidRPr="008711D0" w:rsidRDefault="008711D0" w:rsidP="00727811">
            <w:pPr>
              <w:widowControl w:val="0"/>
              <w:spacing w:after="0" w:line="280" w:lineRule="exact"/>
              <w:ind w:left="420"/>
              <w:jc w:val="both"/>
              <w:rPr>
                <w:rFonts w:ascii="宋体" w:eastAsia="宋体" w:hAnsi="宋体" w:cs="Arial"/>
                <w:bCs/>
                <w:sz w:val="24"/>
                <w:szCs w:val="24"/>
              </w:rPr>
            </w:pPr>
            <w:r w:rsidRPr="00392358">
              <w:rPr>
                <w:rFonts w:ascii="宋体" w:eastAsia="宋体" w:hAnsi="宋体" w:cs="Arial"/>
                <w:sz w:val="24"/>
                <w:szCs w:val="24"/>
              </w:rPr>
              <w:t>EV</w:t>
            </w:r>
            <w:r>
              <w:rPr>
                <w:rFonts w:ascii="宋体" w:eastAsia="宋体" w:hAnsi="宋体" w:cs="Arial"/>
                <w:sz w:val="24"/>
                <w:szCs w:val="24"/>
              </w:rPr>
              <w:t xml:space="preserve">  TG7</w:t>
            </w:r>
          </w:p>
          <w:p w:rsidR="008711D0" w:rsidRPr="00392358" w:rsidRDefault="008711D0" w:rsidP="00727811">
            <w:pPr>
              <w:widowControl w:val="0"/>
              <w:spacing w:after="0" w:line="280" w:lineRule="exact"/>
              <w:ind w:left="420"/>
              <w:jc w:val="both"/>
              <w:rPr>
                <w:rFonts w:ascii="宋体" w:eastAsia="宋体" w:hAnsi="宋体" w:cs="Arial"/>
                <w:bCs/>
                <w:sz w:val="24"/>
                <w:szCs w:val="24"/>
              </w:rPr>
            </w:pPr>
            <w:r w:rsidRPr="00392358">
              <w:rPr>
                <w:rFonts w:ascii="宋体" w:eastAsia="宋体" w:hAnsi="宋体" w:cs="Arial"/>
                <w:sz w:val="24"/>
                <w:szCs w:val="24"/>
              </w:rPr>
              <w:t>L-acoustics</w:t>
            </w:r>
            <w:r>
              <w:rPr>
                <w:rFonts w:ascii="宋体" w:eastAsia="宋体" w:hAnsi="宋体" w:cs="Arial"/>
                <w:sz w:val="24"/>
                <w:szCs w:val="24"/>
              </w:rPr>
              <w:t xml:space="preserve"> </w:t>
            </w:r>
            <w:r w:rsidRPr="008711D0">
              <w:rPr>
                <w:rFonts w:ascii="宋体" w:eastAsia="宋体" w:hAnsi="宋体" w:cs="Arial"/>
                <w:sz w:val="24"/>
                <w:szCs w:val="24"/>
              </w:rPr>
              <w:t>LA8</w:t>
            </w:r>
          </w:p>
        </w:tc>
      </w:tr>
      <w:tr w:rsidR="008711D0" w:rsidRPr="00392358" w:rsidTr="002161AE">
        <w:trPr>
          <w:trHeight w:val="402"/>
          <w:jc w:val="center"/>
        </w:trPr>
        <w:tc>
          <w:tcPr>
            <w:tcW w:w="701" w:type="dxa"/>
            <w:shd w:val="clear" w:color="auto" w:fill="auto"/>
            <w:noWrap/>
            <w:vAlign w:val="center"/>
          </w:tcPr>
          <w:p w:rsidR="008711D0" w:rsidRPr="00392358" w:rsidRDefault="008711D0" w:rsidP="008711D0">
            <w:pPr>
              <w:spacing w:after="0"/>
              <w:jc w:val="center"/>
              <w:rPr>
                <w:rFonts w:ascii="宋体" w:eastAsia="宋体" w:hAnsi="宋体" w:cs="宋体"/>
                <w:sz w:val="24"/>
                <w:szCs w:val="24"/>
              </w:rPr>
            </w:pPr>
            <w:r w:rsidRPr="00392358">
              <w:rPr>
                <w:rFonts w:ascii="宋体" w:eastAsia="宋体" w:hAnsi="宋体" w:cs="宋体" w:hint="eastAsia"/>
                <w:sz w:val="24"/>
                <w:szCs w:val="24"/>
              </w:rPr>
              <w:t>20</w:t>
            </w:r>
          </w:p>
        </w:tc>
        <w:tc>
          <w:tcPr>
            <w:tcW w:w="1560" w:type="dxa"/>
            <w:shd w:val="clear" w:color="auto" w:fill="auto"/>
            <w:vAlign w:val="center"/>
            <w:hideMark/>
          </w:tcPr>
          <w:p w:rsidR="008711D0" w:rsidRPr="00392358" w:rsidRDefault="008711D0" w:rsidP="008711D0">
            <w:pPr>
              <w:spacing w:after="0"/>
              <w:rPr>
                <w:rFonts w:ascii="宋体" w:eastAsia="宋体" w:hAnsi="宋体" w:cs="宋体"/>
                <w:sz w:val="24"/>
                <w:szCs w:val="24"/>
              </w:rPr>
            </w:pPr>
            <w:r w:rsidRPr="00392358">
              <w:rPr>
                <w:rFonts w:ascii="宋体" w:eastAsia="宋体" w:hAnsi="宋体" w:cs="宋体" w:hint="eastAsia"/>
                <w:sz w:val="24"/>
                <w:szCs w:val="24"/>
              </w:rPr>
              <w:t>返听音箱</w:t>
            </w:r>
          </w:p>
        </w:tc>
        <w:tc>
          <w:tcPr>
            <w:tcW w:w="995" w:type="dxa"/>
            <w:shd w:val="clear" w:color="auto" w:fill="auto"/>
            <w:noWrap/>
            <w:vAlign w:val="center"/>
            <w:hideMark/>
          </w:tcPr>
          <w:p w:rsidR="008711D0" w:rsidRPr="00392358" w:rsidRDefault="008711D0" w:rsidP="008711D0">
            <w:pPr>
              <w:spacing w:after="0"/>
              <w:jc w:val="center"/>
              <w:rPr>
                <w:rFonts w:ascii="宋体" w:eastAsia="宋体" w:hAnsi="宋体" w:cs="宋体"/>
                <w:sz w:val="24"/>
                <w:szCs w:val="24"/>
              </w:rPr>
            </w:pPr>
            <w:r w:rsidRPr="00392358">
              <w:rPr>
                <w:rFonts w:ascii="宋体" w:eastAsia="宋体" w:hAnsi="宋体" w:cs="宋体" w:hint="eastAsia"/>
                <w:sz w:val="24"/>
                <w:szCs w:val="24"/>
              </w:rPr>
              <w:t>4只</w:t>
            </w:r>
          </w:p>
        </w:tc>
        <w:tc>
          <w:tcPr>
            <w:tcW w:w="6234" w:type="dxa"/>
            <w:shd w:val="clear" w:color="auto" w:fill="auto"/>
            <w:noWrap/>
            <w:vAlign w:val="center"/>
            <w:hideMark/>
          </w:tcPr>
          <w:p w:rsidR="00727811" w:rsidRPr="00392358" w:rsidRDefault="00727811" w:rsidP="00727811">
            <w:pPr>
              <w:widowControl w:val="0"/>
              <w:numPr>
                <w:ilvl w:val="0"/>
                <w:numId w:val="38"/>
              </w:numPr>
              <w:spacing w:after="0" w:line="280" w:lineRule="exact"/>
              <w:jc w:val="both"/>
              <w:rPr>
                <w:rFonts w:ascii="宋体" w:eastAsia="宋体" w:hAnsi="宋体" w:cs="Arial"/>
                <w:sz w:val="24"/>
                <w:szCs w:val="24"/>
              </w:rPr>
            </w:pPr>
            <w:r w:rsidRPr="00392358">
              <w:rPr>
                <w:rFonts w:ascii="宋体" w:eastAsia="宋体" w:hAnsi="宋体" w:cs="Arial"/>
                <w:sz w:val="24"/>
                <w:szCs w:val="24"/>
              </w:rPr>
              <w:t>无源两分频同轴监听音箱；低频单元不小于15'，高频单元不小于1.4'；与主扩声线性阵列扬声器为同品牌相互配套产品；</w:t>
            </w:r>
          </w:p>
          <w:p w:rsidR="00727811" w:rsidRPr="00392358" w:rsidRDefault="00727811" w:rsidP="00727811">
            <w:pPr>
              <w:pStyle w:val="Style3"/>
              <w:numPr>
                <w:ilvl w:val="0"/>
                <w:numId w:val="38"/>
              </w:numPr>
              <w:adjustRightInd w:val="0"/>
              <w:snapToGrid w:val="0"/>
              <w:spacing w:line="280" w:lineRule="exact"/>
              <w:ind w:firstLineChars="0"/>
              <w:rPr>
                <w:rFonts w:ascii="宋体" w:hAnsi="宋体" w:cs="Arial"/>
                <w:kern w:val="2"/>
                <w:sz w:val="24"/>
                <w:szCs w:val="24"/>
              </w:rPr>
            </w:pPr>
            <w:r w:rsidRPr="00392358">
              <w:rPr>
                <w:rFonts w:ascii="宋体" w:hAnsi="宋体" w:cs="Arial"/>
                <w:kern w:val="2"/>
                <w:sz w:val="24"/>
                <w:szCs w:val="24"/>
              </w:rPr>
              <w:t>灵敏度（1W/1m）：≥102dB；</w:t>
            </w:r>
          </w:p>
          <w:p w:rsidR="00727811" w:rsidRPr="00727811" w:rsidRDefault="00727811" w:rsidP="00727811">
            <w:pPr>
              <w:widowControl w:val="0"/>
              <w:numPr>
                <w:ilvl w:val="0"/>
                <w:numId w:val="38"/>
              </w:numPr>
              <w:spacing w:after="0" w:line="280" w:lineRule="exact"/>
              <w:jc w:val="both"/>
              <w:rPr>
                <w:rFonts w:ascii="宋体" w:eastAsia="宋体" w:hAnsi="宋体" w:cs="Arial"/>
                <w:bCs/>
                <w:sz w:val="24"/>
                <w:szCs w:val="24"/>
              </w:rPr>
            </w:pPr>
            <w:r w:rsidRPr="00727811">
              <w:rPr>
                <w:rFonts w:ascii="宋体" w:eastAsia="宋体" w:hAnsi="宋体" w:cs="Arial"/>
                <w:sz w:val="24"/>
                <w:szCs w:val="24"/>
              </w:rPr>
              <w:lastRenderedPageBreak/>
              <w:t>最大声压级（1m）：≥135dB；</w:t>
            </w:r>
          </w:p>
          <w:p w:rsidR="008711D0" w:rsidRPr="008711D0" w:rsidRDefault="00727811" w:rsidP="00727811">
            <w:pPr>
              <w:widowControl w:val="0"/>
              <w:numPr>
                <w:ilvl w:val="0"/>
                <w:numId w:val="38"/>
              </w:numPr>
              <w:spacing w:after="0" w:line="280" w:lineRule="exact"/>
              <w:jc w:val="both"/>
              <w:rPr>
                <w:rFonts w:ascii="宋体" w:eastAsia="宋体" w:hAnsi="宋体" w:cs="Arial"/>
                <w:bCs/>
                <w:sz w:val="24"/>
                <w:szCs w:val="24"/>
              </w:rPr>
            </w:pPr>
            <w:r w:rsidRPr="00727811">
              <w:rPr>
                <w:rFonts w:ascii="宋体" w:eastAsia="宋体" w:hAnsi="宋体" w:cs="Arial" w:hint="eastAsia"/>
                <w:sz w:val="24"/>
                <w:szCs w:val="24"/>
              </w:rPr>
              <w:t>推荐</w:t>
            </w:r>
            <w:r w:rsidRPr="00727811">
              <w:rPr>
                <w:rFonts w:ascii="宋体" w:eastAsia="宋体" w:hAnsi="宋体" w:cs="Arial"/>
                <w:sz w:val="24"/>
                <w:szCs w:val="24"/>
              </w:rPr>
              <w:t>品牌：</w:t>
            </w:r>
            <w:r w:rsidR="008711D0" w:rsidRPr="00392358">
              <w:rPr>
                <w:rFonts w:ascii="宋体" w:eastAsia="宋体" w:hAnsi="宋体" w:cs="Arial"/>
                <w:sz w:val="24"/>
                <w:szCs w:val="24"/>
              </w:rPr>
              <w:t>DYNACORD</w:t>
            </w:r>
            <w:r w:rsidR="008711D0">
              <w:rPr>
                <w:rFonts w:ascii="宋体" w:eastAsia="宋体" w:hAnsi="宋体" w:cs="Arial"/>
                <w:sz w:val="24"/>
                <w:szCs w:val="24"/>
              </w:rPr>
              <w:t xml:space="preserve"> CXM15</w:t>
            </w:r>
          </w:p>
          <w:p w:rsidR="008711D0" w:rsidRPr="008711D0" w:rsidRDefault="008711D0" w:rsidP="00727811">
            <w:pPr>
              <w:widowControl w:val="0"/>
              <w:spacing w:after="0" w:line="280" w:lineRule="exact"/>
              <w:ind w:left="420"/>
              <w:jc w:val="both"/>
              <w:rPr>
                <w:rFonts w:ascii="宋体" w:eastAsia="宋体" w:hAnsi="宋体" w:cs="Arial"/>
                <w:bCs/>
                <w:sz w:val="24"/>
                <w:szCs w:val="24"/>
              </w:rPr>
            </w:pPr>
            <w:r w:rsidRPr="00392358">
              <w:rPr>
                <w:rFonts w:ascii="宋体" w:eastAsia="宋体" w:hAnsi="宋体" w:cs="Arial"/>
                <w:sz w:val="24"/>
                <w:szCs w:val="24"/>
              </w:rPr>
              <w:t>EV</w:t>
            </w:r>
            <w:r>
              <w:rPr>
                <w:rFonts w:ascii="宋体" w:eastAsia="宋体" w:hAnsi="宋体" w:cs="Arial"/>
                <w:sz w:val="24"/>
                <w:szCs w:val="24"/>
              </w:rPr>
              <w:t xml:space="preserve"> Xw15</w:t>
            </w:r>
          </w:p>
          <w:p w:rsidR="008711D0" w:rsidRPr="00392358" w:rsidRDefault="008711D0" w:rsidP="00727811">
            <w:pPr>
              <w:widowControl w:val="0"/>
              <w:spacing w:after="0" w:line="280" w:lineRule="exact"/>
              <w:ind w:left="420"/>
              <w:jc w:val="both"/>
              <w:rPr>
                <w:rFonts w:ascii="宋体" w:eastAsia="宋体" w:hAnsi="宋体" w:cs="Arial"/>
                <w:bCs/>
                <w:sz w:val="24"/>
                <w:szCs w:val="24"/>
              </w:rPr>
            </w:pPr>
            <w:r w:rsidRPr="00392358">
              <w:rPr>
                <w:rFonts w:ascii="宋体" w:eastAsia="宋体" w:hAnsi="宋体" w:cs="Arial"/>
                <w:sz w:val="24"/>
                <w:szCs w:val="24"/>
              </w:rPr>
              <w:t>L-acoustics</w:t>
            </w:r>
            <w:r>
              <w:rPr>
                <w:rFonts w:ascii="宋体" w:eastAsia="宋体" w:hAnsi="宋体" w:cs="Arial"/>
                <w:sz w:val="24"/>
                <w:szCs w:val="24"/>
              </w:rPr>
              <w:t xml:space="preserve"> X15</w:t>
            </w:r>
          </w:p>
        </w:tc>
      </w:tr>
      <w:tr w:rsidR="008711D0" w:rsidRPr="00392358" w:rsidTr="002161AE">
        <w:trPr>
          <w:trHeight w:val="402"/>
          <w:jc w:val="center"/>
        </w:trPr>
        <w:tc>
          <w:tcPr>
            <w:tcW w:w="701" w:type="dxa"/>
            <w:shd w:val="clear" w:color="auto" w:fill="auto"/>
            <w:noWrap/>
            <w:vAlign w:val="center"/>
          </w:tcPr>
          <w:p w:rsidR="008711D0" w:rsidRPr="00392358" w:rsidRDefault="008711D0" w:rsidP="008711D0">
            <w:pPr>
              <w:spacing w:after="0"/>
              <w:jc w:val="center"/>
              <w:rPr>
                <w:rFonts w:ascii="宋体" w:eastAsia="宋体" w:hAnsi="宋体" w:cs="宋体"/>
                <w:sz w:val="24"/>
                <w:szCs w:val="24"/>
              </w:rPr>
            </w:pPr>
            <w:r w:rsidRPr="00392358">
              <w:rPr>
                <w:rFonts w:ascii="宋体" w:eastAsia="宋体" w:hAnsi="宋体" w:cs="宋体" w:hint="eastAsia"/>
                <w:sz w:val="24"/>
                <w:szCs w:val="24"/>
              </w:rPr>
              <w:lastRenderedPageBreak/>
              <w:t>21</w:t>
            </w:r>
          </w:p>
        </w:tc>
        <w:tc>
          <w:tcPr>
            <w:tcW w:w="1560" w:type="dxa"/>
            <w:shd w:val="clear" w:color="auto" w:fill="auto"/>
            <w:vAlign w:val="center"/>
            <w:hideMark/>
          </w:tcPr>
          <w:p w:rsidR="008711D0" w:rsidRPr="00392358" w:rsidRDefault="008711D0" w:rsidP="008711D0">
            <w:pPr>
              <w:spacing w:after="0"/>
              <w:rPr>
                <w:rFonts w:ascii="宋体" w:eastAsia="宋体" w:hAnsi="宋体" w:cs="宋体"/>
                <w:sz w:val="24"/>
                <w:szCs w:val="24"/>
              </w:rPr>
            </w:pPr>
            <w:r w:rsidRPr="00392358">
              <w:rPr>
                <w:rFonts w:ascii="宋体" w:eastAsia="宋体" w:hAnsi="宋体" w:cs="宋体" w:hint="eastAsia"/>
                <w:sz w:val="24"/>
                <w:szCs w:val="24"/>
              </w:rPr>
              <w:t>返听数字音频处理器</w:t>
            </w:r>
          </w:p>
        </w:tc>
        <w:tc>
          <w:tcPr>
            <w:tcW w:w="995" w:type="dxa"/>
            <w:shd w:val="clear" w:color="auto" w:fill="auto"/>
            <w:noWrap/>
            <w:vAlign w:val="center"/>
            <w:hideMark/>
          </w:tcPr>
          <w:p w:rsidR="008711D0" w:rsidRPr="00392358" w:rsidRDefault="008711D0" w:rsidP="008711D0">
            <w:pPr>
              <w:spacing w:after="0"/>
              <w:jc w:val="center"/>
              <w:rPr>
                <w:rFonts w:ascii="宋体" w:eastAsia="宋体" w:hAnsi="宋体" w:cs="宋体"/>
                <w:sz w:val="24"/>
                <w:szCs w:val="24"/>
              </w:rPr>
            </w:pPr>
            <w:r w:rsidRPr="00392358">
              <w:rPr>
                <w:rFonts w:ascii="宋体" w:eastAsia="宋体" w:hAnsi="宋体" w:cs="宋体" w:hint="eastAsia"/>
                <w:sz w:val="24"/>
                <w:szCs w:val="24"/>
              </w:rPr>
              <w:t>1台</w:t>
            </w:r>
          </w:p>
        </w:tc>
        <w:tc>
          <w:tcPr>
            <w:tcW w:w="6234" w:type="dxa"/>
            <w:shd w:val="clear" w:color="auto" w:fill="auto"/>
            <w:noWrap/>
            <w:vAlign w:val="center"/>
            <w:hideMark/>
          </w:tcPr>
          <w:p w:rsidR="00727811" w:rsidRPr="00392358" w:rsidRDefault="00727811" w:rsidP="00727811">
            <w:pPr>
              <w:widowControl w:val="0"/>
              <w:numPr>
                <w:ilvl w:val="0"/>
                <w:numId w:val="39"/>
              </w:numPr>
              <w:spacing w:after="0" w:line="280" w:lineRule="exact"/>
              <w:jc w:val="both"/>
              <w:rPr>
                <w:rFonts w:ascii="宋体" w:eastAsia="宋体" w:hAnsi="宋体" w:cs="Arial"/>
                <w:sz w:val="24"/>
                <w:szCs w:val="24"/>
              </w:rPr>
            </w:pPr>
            <w:r w:rsidRPr="00392358">
              <w:rPr>
                <w:rFonts w:ascii="宋体" w:eastAsia="宋体" w:hAnsi="宋体" w:cs="Arial" w:hint="eastAsia"/>
                <w:sz w:val="24"/>
                <w:szCs w:val="24"/>
              </w:rPr>
              <w:t>所</w:t>
            </w:r>
            <w:r w:rsidRPr="00392358">
              <w:rPr>
                <w:rFonts w:ascii="宋体" w:eastAsia="宋体" w:hAnsi="宋体" w:cs="Arial"/>
                <w:sz w:val="24"/>
                <w:szCs w:val="24"/>
              </w:rPr>
              <w:t>有音箱、功放、处理器为同品牌。</w:t>
            </w:r>
          </w:p>
          <w:p w:rsidR="00727811" w:rsidRPr="00392358" w:rsidRDefault="00727811" w:rsidP="00727811">
            <w:pPr>
              <w:widowControl w:val="0"/>
              <w:numPr>
                <w:ilvl w:val="0"/>
                <w:numId w:val="39"/>
              </w:numPr>
              <w:spacing w:after="0" w:line="280" w:lineRule="exact"/>
              <w:jc w:val="both"/>
              <w:rPr>
                <w:rFonts w:ascii="宋体" w:eastAsia="宋体" w:hAnsi="宋体" w:cs="Arial"/>
                <w:sz w:val="24"/>
                <w:szCs w:val="24"/>
              </w:rPr>
            </w:pPr>
            <w:r w:rsidRPr="00392358">
              <w:rPr>
                <w:rFonts w:ascii="宋体" w:eastAsia="宋体" w:hAnsi="宋体" w:cs="Arial"/>
                <w:sz w:val="24"/>
                <w:szCs w:val="24"/>
              </w:rPr>
              <w:t>不少于2路模拟平衡输入接口，且每路都具备DIRECT环路输出端口，每路端口都具备8段（或以上）数码管显示；</w:t>
            </w:r>
          </w:p>
          <w:p w:rsidR="00727811" w:rsidRPr="00392358" w:rsidRDefault="00727811" w:rsidP="00727811">
            <w:pPr>
              <w:widowControl w:val="0"/>
              <w:numPr>
                <w:ilvl w:val="0"/>
                <w:numId w:val="39"/>
              </w:numPr>
              <w:spacing w:after="0" w:line="280" w:lineRule="exact"/>
              <w:jc w:val="both"/>
              <w:rPr>
                <w:rFonts w:ascii="宋体" w:eastAsia="宋体" w:hAnsi="宋体" w:cs="Arial"/>
                <w:sz w:val="24"/>
                <w:szCs w:val="24"/>
              </w:rPr>
            </w:pPr>
            <w:r w:rsidRPr="00392358">
              <w:rPr>
                <w:rFonts w:ascii="宋体" w:eastAsia="宋体" w:hAnsi="宋体" w:cs="Arial"/>
                <w:sz w:val="24"/>
                <w:szCs w:val="24"/>
              </w:rPr>
              <w:t>不少于6路模拟输出，且每路均具备独立的哑音物理控制开关，每路端口都具备8段（或以上）数码管显示，并具有音频分频频段指示；可自由分配的2</w:t>
            </w:r>
            <w:r w:rsidRPr="00392358">
              <w:rPr>
                <w:rFonts w:ascii="宋体" w:eastAsia="宋体" w:hAnsi="宋体" w:cs="宋体" w:hint="eastAsia"/>
                <w:sz w:val="24"/>
                <w:szCs w:val="24"/>
              </w:rPr>
              <w:t>×</w:t>
            </w:r>
            <w:r w:rsidRPr="00392358">
              <w:rPr>
                <w:rFonts w:ascii="宋体" w:eastAsia="宋体" w:hAnsi="宋体" w:cs="Arial"/>
                <w:sz w:val="24"/>
                <w:szCs w:val="24"/>
              </w:rPr>
              <w:t>6矩阵路由设置；</w:t>
            </w:r>
          </w:p>
          <w:p w:rsidR="008711D0" w:rsidRPr="00727811" w:rsidRDefault="00727811" w:rsidP="00727811">
            <w:pPr>
              <w:widowControl w:val="0"/>
              <w:numPr>
                <w:ilvl w:val="0"/>
                <w:numId w:val="39"/>
              </w:numPr>
              <w:spacing w:after="0" w:line="280" w:lineRule="exact"/>
              <w:jc w:val="both"/>
              <w:rPr>
                <w:rFonts w:ascii="宋体" w:eastAsia="宋体" w:hAnsi="宋体" w:cs="Arial"/>
                <w:bCs/>
                <w:sz w:val="24"/>
                <w:szCs w:val="24"/>
              </w:rPr>
            </w:pPr>
            <w:r w:rsidRPr="00727811">
              <w:rPr>
                <w:rFonts w:ascii="宋体" w:eastAsia="宋体" w:hAnsi="宋体" w:cs="Arial" w:hint="eastAsia"/>
                <w:sz w:val="24"/>
                <w:szCs w:val="24"/>
              </w:rPr>
              <w:t>推荐</w:t>
            </w:r>
            <w:r w:rsidRPr="00727811">
              <w:rPr>
                <w:rFonts w:ascii="宋体" w:eastAsia="宋体" w:hAnsi="宋体" w:cs="Arial"/>
                <w:sz w:val="24"/>
                <w:szCs w:val="24"/>
              </w:rPr>
              <w:t>品牌</w:t>
            </w:r>
            <w:r>
              <w:rPr>
                <w:rFonts w:ascii="宋体" w:eastAsia="宋体" w:hAnsi="宋体" w:cs="Arial" w:hint="eastAsia"/>
                <w:sz w:val="24"/>
                <w:szCs w:val="24"/>
              </w:rPr>
              <w:t>：</w:t>
            </w:r>
            <w:r w:rsidR="008711D0" w:rsidRPr="00727811">
              <w:rPr>
                <w:rFonts w:ascii="宋体" w:eastAsia="宋体" w:hAnsi="宋体" w:cs="Arial"/>
                <w:sz w:val="24"/>
                <w:szCs w:val="24"/>
              </w:rPr>
              <w:t>DYNACORD DSP600</w:t>
            </w:r>
          </w:p>
          <w:p w:rsidR="008711D0" w:rsidRPr="008711D0" w:rsidRDefault="008711D0" w:rsidP="00727811">
            <w:pPr>
              <w:widowControl w:val="0"/>
              <w:spacing w:after="0" w:line="280" w:lineRule="exact"/>
              <w:ind w:left="420"/>
              <w:jc w:val="both"/>
              <w:rPr>
                <w:rFonts w:ascii="宋体" w:eastAsia="宋体" w:hAnsi="宋体" w:cs="Arial"/>
                <w:bCs/>
                <w:sz w:val="24"/>
                <w:szCs w:val="24"/>
              </w:rPr>
            </w:pPr>
            <w:r w:rsidRPr="00392358">
              <w:rPr>
                <w:rFonts w:ascii="宋体" w:eastAsia="宋体" w:hAnsi="宋体" w:cs="Arial"/>
                <w:sz w:val="24"/>
                <w:szCs w:val="24"/>
              </w:rPr>
              <w:t>EV</w:t>
            </w:r>
            <w:r>
              <w:rPr>
                <w:rFonts w:ascii="宋体" w:eastAsia="宋体" w:hAnsi="宋体" w:cs="Arial"/>
                <w:sz w:val="24"/>
                <w:szCs w:val="24"/>
              </w:rPr>
              <w:t xml:space="preserve"> DX38</w:t>
            </w:r>
          </w:p>
          <w:p w:rsidR="008711D0" w:rsidRPr="00392358" w:rsidRDefault="008711D0" w:rsidP="00727811">
            <w:pPr>
              <w:widowControl w:val="0"/>
              <w:spacing w:after="0" w:line="280" w:lineRule="exact"/>
              <w:ind w:left="420"/>
              <w:jc w:val="both"/>
              <w:rPr>
                <w:rFonts w:ascii="宋体" w:eastAsia="宋体" w:hAnsi="宋体" w:cs="Arial"/>
                <w:bCs/>
                <w:sz w:val="24"/>
                <w:szCs w:val="24"/>
              </w:rPr>
            </w:pPr>
            <w:r w:rsidRPr="00392358">
              <w:rPr>
                <w:rFonts w:ascii="宋体" w:eastAsia="宋体" w:hAnsi="宋体" w:cs="Arial"/>
                <w:sz w:val="24"/>
                <w:szCs w:val="24"/>
              </w:rPr>
              <w:t>L-acoustics</w:t>
            </w:r>
            <w:r>
              <w:rPr>
                <w:rFonts w:ascii="宋体" w:eastAsia="宋体" w:hAnsi="宋体" w:cs="Arial"/>
                <w:sz w:val="24"/>
                <w:szCs w:val="24"/>
              </w:rPr>
              <w:t xml:space="preserve"> </w:t>
            </w:r>
            <w:r w:rsidRPr="008711D0">
              <w:rPr>
                <w:rFonts w:ascii="宋体" w:eastAsia="宋体" w:hAnsi="宋体" w:cs="Arial"/>
                <w:sz w:val="24"/>
                <w:szCs w:val="24"/>
              </w:rPr>
              <w:t>L-NET</w:t>
            </w:r>
          </w:p>
        </w:tc>
      </w:tr>
      <w:tr w:rsidR="008711D0" w:rsidRPr="00392358" w:rsidTr="002161AE">
        <w:trPr>
          <w:trHeight w:val="402"/>
          <w:jc w:val="center"/>
        </w:trPr>
        <w:tc>
          <w:tcPr>
            <w:tcW w:w="701" w:type="dxa"/>
            <w:shd w:val="clear" w:color="auto" w:fill="auto"/>
            <w:noWrap/>
            <w:vAlign w:val="center"/>
          </w:tcPr>
          <w:p w:rsidR="008711D0" w:rsidRPr="00392358" w:rsidRDefault="008711D0" w:rsidP="008711D0">
            <w:pPr>
              <w:spacing w:after="0"/>
              <w:jc w:val="center"/>
              <w:rPr>
                <w:rFonts w:ascii="宋体" w:eastAsia="宋体" w:hAnsi="宋体" w:cs="宋体"/>
                <w:sz w:val="24"/>
                <w:szCs w:val="24"/>
              </w:rPr>
            </w:pPr>
            <w:r w:rsidRPr="00392358">
              <w:rPr>
                <w:rFonts w:ascii="宋体" w:eastAsia="宋体" w:hAnsi="宋体" w:cs="宋体" w:hint="eastAsia"/>
                <w:sz w:val="24"/>
                <w:szCs w:val="24"/>
              </w:rPr>
              <w:t>22</w:t>
            </w:r>
          </w:p>
        </w:tc>
        <w:tc>
          <w:tcPr>
            <w:tcW w:w="1560" w:type="dxa"/>
            <w:shd w:val="clear" w:color="auto" w:fill="auto"/>
            <w:vAlign w:val="center"/>
            <w:hideMark/>
          </w:tcPr>
          <w:p w:rsidR="008711D0" w:rsidRPr="00392358" w:rsidRDefault="008711D0" w:rsidP="008711D0">
            <w:pPr>
              <w:spacing w:after="0"/>
              <w:rPr>
                <w:rFonts w:ascii="宋体" w:eastAsia="宋体" w:hAnsi="宋体" w:cs="宋体"/>
                <w:sz w:val="24"/>
                <w:szCs w:val="24"/>
              </w:rPr>
            </w:pPr>
            <w:r w:rsidRPr="00392358">
              <w:rPr>
                <w:rFonts w:ascii="宋体" w:eastAsia="宋体" w:hAnsi="宋体" w:cs="宋体" w:hint="eastAsia"/>
                <w:sz w:val="24"/>
                <w:szCs w:val="24"/>
              </w:rPr>
              <w:t>返听数字功放</w:t>
            </w:r>
          </w:p>
        </w:tc>
        <w:tc>
          <w:tcPr>
            <w:tcW w:w="995" w:type="dxa"/>
            <w:shd w:val="clear" w:color="auto" w:fill="auto"/>
            <w:noWrap/>
            <w:vAlign w:val="center"/>
            <w:hideMark/>
          </w:tcPr>
          <w:p w:rsidR="008711D0" w:rsidRPr="00392358" w:rsidRDefault="008711D0" w:rsidP="008711D0">
            <w:pPr>
              <w:spacing w:after="0"/>
              <w:jc w:val="center"/>
              <w:rPr>
                <w:rFonts w:ascii="宋体" w:eastAsia="宋体" w:hAnsi="宋体" w:cs="宋体"/>
                <w:sz w:val="24"/>
                <w:szCs w:val="24"/>
              </w:rPr>
            </w:pPr>
            <w:r w:rsidRPr="00392358">
              <w:rPr>
                <w:rFonts w:ascii="宋体" w:eastAsia="宋体" w:hAnsi="宋体" w:cs="宋体" w:hint="eastAsia"/>
                <w:sz w:val="24"/>
                <w:szCs w:val="24"/>
              </w:rPr>
              <w:t>1只</w:t>
            </w:r>
          </w:p>
        </w:tc>
        <w:tc>
          <w:tcPr>
            <w:tcW w:w="6234" w:type="dxa"/>
            <w:shd w:val="clear" w:color="auto" w:fill="auto"/>
            <w:noWrap/>
            <w:vAlign w:val="center"/>
            <w:hideMark/>
          </w:tcPr>
          <w:p w:rsidR="00727811" w:rsidRPr="00392358" w:rsidRDefault="00727811" w:rsidP="00727811">
            <w:pPr>
              <w:widowControl w:val="0"/>
              <w:numPr>
                <w:ilvl w:val="0"/>
                <w:numId w:val="40"/>
              </w:numPr>
              <w:spacing w:after="0" w:line="280" w:lineRule="exact"/>
              <w:jc w:val="both"/>
              <w:rPr>
                <w:rFonts w:ascii="宋体" w:eastAsia="宋体" w:hAnsi="宋体" w:cs="Arial"/>
                <w:sz w:val="24"/>
                <w:szCs w:val="24"/>
              </w:rPr>
            </w:pPr>
            <w:r w:rsidRPr="00392358">
              <w:rPr>
                <w:rFonts w:ascii="宋体" w:eastAsia="宋体" w:hAnsi="宋体" w:cs="Arial"/>
                <w:sz w:val="24"/>
                <w:szCs w:val="24"/>
              </w:rPr>
              <w:t>与扬声器为同品牌或同一音响集团生产的相互配套产品，功率与所推动的音箱功率相匹配，具备中国国家强制性产品3C认证证书</w:t>
            </w:r>
            <w:r w:rsidRPr="00392358">
              <w:rPr>
                <w:rFonts w:ascii="宋体" w:eastAsia="宋体" w:hAnsi="宋体" w:cs="Arial" w:hint="eastAsia"/>
                <w:sz w:val="24"/>
                <w:szCs w:val="24"/>
              </w:rPr>
              <w:t>（</w:t>
            </w:r>
            <w:r w:rsidRPr="00392358">
              <w:rPr>
                <w:rFonts w:ascii="宋体" w:eastAsia="宋体" w:hAnsi="宋体" w:cs="Arial"/>
                <w:sz w:val="24"/>
                <w:szCs w:val="24"/>
              </w:rPr>
              <w:t>提供</w:t>
            </w:r>
            <w:r w:rsidRPr="00392358">
              <w:rPr>
                <w:rFonts w:ascii="宋体" w:eastAsia="宋体" w:hAnsi="宋体" w:cs="Arial" w:hint="eastAsia"/>
                <w:sz w:val="24"/>
                <w:szCs w:val="24"/>
              </w:rPr>
              <w:t>中国</w:t>
            </w:r>
            <w:r w:rsidRPr="00392358">
              <w:rPr>
                <w:rFonts w:ascii="宋体" w:eastAsia="宋体" w:hAnsi="宋体" w:cs="Arial"/>
                <w:sz w:val="24"/>
                <w:szCs w:val="24"/>
              </w:rPr>
              <w:t>质量认证中心颁发的证明文件）；</w:t>
            </w:r>
          </w:p>
          <w:p w:rsidR="00727811" w:rsidRPr="00392358" w:rsidRDefault="00727811" w:rsidP="00727811">
            <w:pPr>
              <w:widowControl w:val="0"/>
              <w:numPr>
                <w:ilvl w:val="0"/>
                <w:numId w:val="40"/>
              </w:numPr>
              <w:spacing w:after="0" w:line="280" w:lineRule="exact"/>
              <w:jc w:val="both"/>
              <w:rPr>
                <w:rFonts w:ascii="宋体" w:eastAsia="宋体" w:hAnsi="宋体" w:cs="Arial"/>
                <w:sz w:val="24"/>
                <w:szCs w:val="24"/>
              </w:rPr>
            </w:pPr>
            <w:r w:rsidRPr="00392358">
              <w:rPr>
                <w:rFonts w:ascii="宋体" w:eastAsia="宋体" w:hAnsi="宋体" w:cs="Arial"/>
                <w:sz w:val="24"/>
                <w:szCs w:val="24"/>
              </w:rPr>
              <w:t>2U双通道数字功率放大器，每个通道都采用步进式输入输出控制电位器；具备6针Phoenix连接器，音频输入端口同时提供XLR输入输出并行信号接口；</w:t>
            </w:r>
          </w:p>
          <w:p w:rsidR="00727811" w:rsidRPr="00392358" w:rsidRDefault="00727811" w:rsidP="00727811">
            <w:pPr>
              <w:widowControl w:val="0"/>
              <w:numPr>
                <w:ilvl w:val="0"/>
                <w:numId w:val="40"/>
              </w:numPr>
              <w:spacing w:after="0" w:line="280" w:lineRule="exact"/>
              <w:jc w:val="both"/>
              <w:rPr>
                <w:rFonts w:ascii="宋体" w:eastAsia="宋体" w:hAnsi="宋体" w:cs="Arial"/>
                <w:sz w:val="24"/>
                <w:szCs w:val="24"/>
              </w:rPr>
            </w:pPr>
            <w:r w:rsidRPr="00392358">
              <w:rPr>
                <w:rFonts w:ascii="宋体" w:eastAsia="宋体" w:hAnsi="宋体" w:cs="Arial"/>
                <w:sz w:val="24"/>
                <w:szCs w:val="24"/>
              </w:rPr>
              <w:t>具有桥接模式以及并行/双通道模式切换开关，同时提供接地提升开关；</w:t>
            </w:r>
          </w:p>
          <w:p w:rsidR="00727811" w:rsidRPr="00392358" w:rsidRDefault="00727811" w:rsidP="00727811">
            <w:pPr>
              <w:widowControl w:val="0"/>
              <w:numPr>
                <w:ilvl w:val="0"/>
                <w:numId w:val="40"/>
              </w:numPr>
              <w:spacing w:after="0" w:line="280" w:lineRule="exact"/>
              <w:jc w:val="both"/>
              <w:rPr>
                <w:rFonts w:ascii="宋体" w:eastAsia="宋体" w:hAnsi="宋体" w:cs="Arial"/>
                <w:sz w:val="24"/>
                <w:szCs w:val="24"/>
              </w:rPr>
            </w:pPr>
            <w:r w:rsidRPr="00392358">
              <w:rPr>
                <w:rFonts w:ascii="宋体" w:eastAsia="宋体" w:hAnsi="宋体" w:cs="Arial"/>
                <w:sz w:val="24"/>
                <w:szCs w:val="24"/>
              </w:rPr>
              <w:t>机内配置不少于6个温度监测点，可智能多级控制前后通风散热系统；</w:t>
            </w:r>
          </w:p>
          <w:p w:rsidR="00727811" w:rsidRPr="00392358" w:rsidRDefault="00727811" w:rsidP="00727811">
            <w:pPr>
              <w:widowControl w:val="0"/>
              <w:numPr>
                <w:ilvl w:val="0"/>
                <w:numId w:val="40"/>
              </w:numPr>
              <w:spacing w:after="0" w:line="280" w:lineRule="exact"/>
              <w:jc w:val="both"/>
              <w:rPr>
                <w:rFonts w:ascii="宋体" w:eastAsia="宋体" w:hAnsi="宋体" w:cs="Arial"/>
                <w:sz w:val="24"/>
                <w:szCs w:val="24"/>
              </w:rPr>
            </w:pPr>
            <w:r w:rsidRPr="00392358">
              <w:rPr>
                <w:rFonts w:ascii="宋体" w:eastAsia="宋体" w:hAnsi="宋体" w:cs="Arial"/>
                <w:sz w:val="24"/>
                <w:szCs w:val="24"/>
              </w:rPr>
              <w:t>内置DSP数字处理器，各项音频参数均可数字化调节；</w:t>
            </w:r>
          </w:p>
          <w:p w:rsidR="008711D0" w:rsidRPr="00727811" w:rsidRDefault="00727811" w:rsidP="00727811">
            <w:pPr>
              <w:widowControl w:val="0"/>
              <w:numPr>
                <w:ilvl w:val="0"/>
                <w:numId w:val="40"/>
              </w:numPr>
              <w:spacing w:after="0" w:line="280" w:lineRule="exact"/>
              <w:jc w:val="both"/>
              <w:rPr>
                <w:rFonts w:ascii="宋体" w:eastAsia="宋体" w:hAnsi="宋体" w:cs="Arial"/>
                <w:bCs/>
                <w:sz w:val="24"/>
                <w:szCs w:val="24"/>
              </w:rPr>
            </w:pPr>
            <w:r w:rsidRPr="00727811">
              <w:rPr>
                <w:rFonts w:ascii="宋体" w:eastAsia="宋体" w:hAnsi="宋体" w:cs="Arial" w:hint="eastAsia"/>
                <w:sz w:val="24"/>
                <w:szCs w:val="24"/>
              </w:rPr>
              <w:t>推荐</w:t>
            </w:r>
            <w:r w:rsidRPr="00727811">
              <w:rPr>
                <w:rFonts w:ascii="宋体" w:eastAsia="宋体" w:hAnsi="宋体" w:cs="Arial"/>
                <w:sz w:val="24"/>
                <w:szCs w:val="24"/>
              </w:rPr>
              <w:t>品牌：</w:t>
            </w:r>
            <w:r w:rsidR="008711D0" w:rsidRPr="00727811">
              <w:rPr>
                <w:rFonts w:ascii="宋体" w:eastAsia="宋体" w:hAnsi="宋体" w:cs="Arial"/>
                <w:sz w:val="24"/>
                <w:szCs w:val="24"/>
              </w:rPr>
              <w:t>DYNACORD H2500</w:t>
            </w:r>
          </w:p>
          <w:p w:rsidR="008711D0" w:rsidRPr="008711D0" w:rsidRDefault="008711D0" w:rsidP="00727811">
            <w:pPr>
              <w:widowControl w:val="0"/>
              <w:spacing w:after="0" w:line="280" w:lineRule="exact"/>
              <w:ind w:left="420"/>
              <w:jc w:val="both"/>
              <w:rPr>
                <w:rFonts w:ascii="宋体" w:eastAsia="宋体" w:hAnsi="宋体" w:cs="Arial"/>
                <w:bCs/>
                <w:sz w:val="24"/>
                <w:szCs w:val="24"/>
              </w:rPr>
            </w:pPr>
            <w:r w:rsidRPr="00392358">
              <w:rPr>
                <w:rFonts w:ascii="宋体" w:eastAsia="宋体" w:hAnsi="宋体" w:cs="Arial"/>
                <w:sz w:val="24"/>
                <w:szCs w:val="24"/>
              </w:rPr>
              <w:t>EV</w:t>
            </w:r>
            <w:r>
              <w:rPr>
                <w:rFonts w:ascii="宋体" w:eastAsia="宋体" w:hAnsi="宋体" w:cs="Arial"/>
                <w:sz w:val="24"/>
                <w:szCs w:val="24"/>
              </w:rPr>
              <w:t xml:space="preserve">  TG5</w:t>
            </w:r>
          </w:p>
          <w:p w:rsidR="008711D0" w:rsidRPr="00392358" w:rsidRDefault="008711D0" w:rsidP="00727811">
            <w:pPr>
              <w:widowControl w:val="0"/>
              <w:spacing w:after="0" w:line="280" w:lineRule="exact"/>
              <w:ind w:left="420"/>
              <w:jc w:val="both"/>
              <w:rPr>
                <w:rFonts w:ascii="宋体" w:eastAsia="宋体" w:hAnsi="宋体" w:cs="Arial"/>
                <w:bCs/>
                <w:sz w:val="24"/>
                <w:szCs w:val="24"/>
              </w:rPr>
            </w:pPr>
            <w:r w:rsidRPr="00392358">
              <w:rPr>
                <w:rFonts w:ascii="宋体" w:eastAsia="宋体" w:hAnsi="宋体" w:cs="Arial"/>
                <w:sz w:val="24"/>
                <w:szCs w:val="24"/>
              </w:rPr>
              <w:t>L-acoustics</w:t>
            </w:r>
            <w:r>
              <w:rPr>
                <w:rFonts w:ascii="宋体" w:eastAsia="宋体" w:hAnsi="宋体" w:cs="Arial"/>
                <w:sz w:val="24"/>
                <w:szCs w:val="24"/>
              </w:rPr>
              <w:t xml:space="preserve"> </w:t>
            </w:r>
            <w:r w:rsidRPr="008711D0">
              <w:rPr>
                <w:rFonts w:ascii="宋体" w:eastAsia="宋体" w:hAnsi="宋体" w:cs="Arial"/>
                <w:sz w:val="24"/>
                <w:szCs w:val="24"/>
              </w:rPr>
              <w:t>LA</w:t>
            </w:r>
            <w:r>
              <w:rPr>
                <w:rFonts w:ascii="宋体" w:eastAsia="宋体" w:hAnsi="宋体" w:cs="Arial"/>
                <w:sz w:val="24"/>
                <w:szCs w:val="24"/>
              </w:rPr>
              <w:t>4X</w:t>
            </w:r>
          </w:p>
        </w:tc>
      </w:tr>
      <w:tr w:rsidR="008711D0" w:rsidRPr="00392358" w:rsidTr="002161AE">
        <w:trPr>
          <w:trHeight w:val="402"/>
          <w:jc w:val="center"/>
        </w:trPr>
        <w:tc>
          <w:tcPr>
            <w:tcW w:w="701" w:type="dxa"/>
            <w:shd w:val="clear" w:color="auto" w:fill="auto"/>
            <w:noWrap/>
            <w:vAlign w:val="center"/>
          </w:tcPr>
          <w:p w:rsidR="008711D0" w:rsidRPr="00392358" w:rsidRDefault="008711D0" w:rsidP="008711D0">
            <w:pPr>
              <w:spacing w:after="0"/>
              <w:jc w:val="center"/>
              <w:rPr>
                <w:rFonts w:ascii="宋体" w:eastAsia="宋体" w:hAnsi="宋体" w:cs="宋体"/>
                <w:sz w:val="24"/>
                <w:szCs w:val="24"/>
              </w:rPr>
            </w:pPr>
            <w:r w:rsidRPr="00392358">
              <w:rPr>
                <w:rFonts w:ascii="宋体" w:eastAsia="宋体" w:hAnsi="宋体" w:cs="宋体" w:hint="eastAsia"/>
                <w:sz w:val="24"/>
                <w:szCs w:val="24"/>
              </w:rPr>
              <w:t>2</w:t>
            </w:r>
            <w:r w:rsidRPr="00392358">
              <w:rPr>
                <w:rFonts w:ascii="宋体" w:eastAsia="宋体" w:hAnsi="宋体" w:cs="宋体"/>
                <w:sz w:val="24"/>
                <w:szCs w:val="24"/>
              </w:rPr>
              <w:t>3</w:t>
            </w:r>
          </w:p>
        </w:tc>
        <w:tc>
          <w:tcPr>
            <w:tcW w:w="1560" w:type="dxa"/>
            <w:shd w:val="clear" w:color="auto" w:fill="auto"/>
            <w:vAlign w:val="center"/>
          </w:tcPr>
          <w:p w:rsidR="008711D0" w:rsidRPr="00392358" w:rsidRDefault="008711D0" w:rsidP="008711D0">
            <w:pPr>
              <w:spacing w:after="0"/>
              <w:rPr>
                <w:rFonts w:ascii="宋体" w:eastAsia="宋体" w:hAnsi="宋体" w:cs="宋体"/>
                <w:sz w:val="24"/>
                <w:szCs w:val="24"/>
              </w:rPr>
            </w:pPr>
            <w:r w:rsidRPr="00392358">
              <w:rPr>
                <w:rFonts w:ascii="宋体" w:eastAsia="宋体" w:hAnsi="宋体" w:cs="宋体" w:hint="eastAsia"/>
                <w:sz w:val="24"/>
                <w:szCs w:val="24"/>
              </w:rPr>
              <w:t>中后场补声音箱</w:t>
            </w:r>
          </w:p>
        </w:tc>
        <w:tc>
          <w:tcPr>
            <w:tcW w:w="995" w:type="dxa"/>
            <w:shd w:val="clear" w:color="auto" w:fill="auto"/>
            <w:noWrap/>
            <w:vAlign w:val="center"/>
          </w:tcPr>
          <w:p w:rsidR="008711D0" w:rsidRPr="00392358" w:rsidRDefault="008711D0" w:rsidP="008711D0">
            <w:pPr>
              <w:spacing w:after="0"/>
              <w:jc w:val="center"/>
              <w:rPr>
                <w:rFonts w:ascii="宋体" w:eastAsia="宋体" w:hAnsi="宋体" w:cs="宋体"/>
                <w:sz w:val="24"/>
                <w:szCs w:val="24"/>
              </w:rPr>
            </w:pPr>
            <w:r w:rsidRPr="00392358">
              <w:rPr>
                <w:rFonts w:ascii="宋体" w:eastAsia="宋体" w:hAnsi="宋体" w:cs="宋体" w:hint="eastAsia"/>
                <w:sz w:val="24"/>
                <w:szCs w:val="24"/>
              </w:rPr>
              <w:t>4只</w:t>
            </w:r>
          </w:p>
        </w:tc>
        <w:tc>
          <w:tcPr>
            <w:tcW w:w="6234" w:type="dxa"/>
            <w:shd w:val="clear" w:color="auto" w:fill="auto"/>
            <w:noWrap/>
            <w:vAlign w:val="center"/>
          </w:tcPr>
          <w:p w:rsidR="00727811" w:rsidRPr="00392358" w:rsidRDefault="00727811" w:rsidP="00727811">
            <w:pPr>
              <w:widowControl w:val="0"/>
              <w:numPr>
                <w:ilvl w:val="0"/>
                <w:numId w:val="42"/>
              </w:numPr>
              <w:spacing w:after="0" w:line="280" w:lineRule="exact"/>
              <w:jc w:val="both"/>
              <w:rPr>
                <w:rFonts w:ascii="宋体" w:eastAsia="宋体" w:hAnsi="宋体" w:cs="Arial"/>
                <w:sz w:val="24"/>
                <w:szCs w:val="24"/>
              </w:rPr>
            </w:pPr>
            <w:r w:rsidRPr="00392358">
              <w:rPr>
                <w:rFonts w:ascii="宋体" w:eastAsia="宋体" w:hAnsi="宋体" w:cs="Arial"/>
                <w:sz w:val="24"/>
                <w:szCs w:val="24"/>
              </w:rPr>
              <w:t>无源两分频同轴监听音箱；低频单元不小于15'，高频单元不小于1.4'；与主扩声线性阵列扬声器为同品牌相互配套产品；</w:t>
            </w:r>
          </w:p>
          <w:p w:rsidR="00727811" w:rsidRPr="00392358" w:rsidRDefault="00727811" w:rsidP="00727811">
            <w:pPr>
              <w:pStyle w:val="Style3"/>
              <w:numPr>
                <w:ilvl w:val="0"/>
                <w:numId w:val="42"/>
              </w:numPr>
              <w:adjustRightInd w:val="0"/>
              <w:snapToGrid w:val="0"/>
              <w:spacing w:line="280" w:lineRule="exact"/>
              <w:ind w:firstLineChars="0"/>
              <w:rPr>
                <w:rFonts w:ascii="宋体" w:hAnsi="宋体" w:cs="Arial"/>
                <w:kern w:val="2"/>
                <w:sz w:val="24"/>
                <w:szCs w:val="24"/>
              </w:rPr>
            </w:pPr>
            <w:r w:rsidRPr="00392358">
              <w:rPr>
                <w:rFonts w:ascii="宋体" w:hAnsi="宋体" w:cs="Arial"/>
                <w:kern w:val="2"/>
                <w:sz w:val="24"/>
                <w:szCs w:val="24"/>
              </w:rPr>
              <w:t>灵敏度（1W/1m）：≥102dB；</w:t>
            </w:r>
          </w:p>
          <w:p w:rsidR="00727811" w:rsidRPr="00727811" w:rsidRDefault="00727811" w:rsidP="00727811">
            <w:pPr>
              <w:widowControl w:val="0"/>
              <w:numPr>
                <w:ilvl w:val="0"/>
                <w:numId w:val="42"/>
              </w:numPr>
              <w:spacing w:after="0" w:line="280" w:lineRule="exact"/>
              <w:jc w:val="both"/>
              <w:rPr>
                <w:rFonts w:ascii="宋体" w:eastAsia="宋体" w:hAnsi="宋体" w:cs="Arial"/>
                <w:bCs/>
                <w:sz w:val="24"/>
                <w:szCs w:val="24"/>
              </w:rPr>
            </w:pPr>
            <w:r w:rsidRPr="00727811">
              <w:rPr>
                <w:rFonts w:ascii="宋体" w:eastAsia="宋体" w:hAnsi="宋体" w:cs="Arial"/>
                <w:sz w:val="24"/>
                <w:szCs w:val="24"/>
              </w:rPr>
              <w:t>最大声压级（1m）：≥135dB；</w:t>
            </w:r>
          </w:p>
          <w:p w:rsidR="008711D0" w:rsidRPr="00727811" w:rsidRDefault="00727811" w:rsidP="00727811">
            <w:pPr>
              <w:widowControl w:val="0"/>
              <w:numPr>
                <w:ilvl w:val="0"/>
                <w:numId w:val="42"/>
              </w:numPr>
              <w:spacing w:after="0" w:line="280" w:lineRule="exact"/>
              <w:jc w:val="both"/>
              <w:rPr>
                <w:rFonts w:ascii="宋体" w:eastAsia="宋体" w:hAnsi="宋体" w:cs="Arial"/>
                <w:bCs/>
                <w:sz w:val="24"/>
                <w:szCs w:val="24"/>
              </w:rPr>
            </w:pPr>
            <w:r w:rsidRPr="00727811">
              <w:rPr>
                <w:rFonts w:ascii="宋体" w:eastAsia="宋体" w:hAnsi="宋体" w:cs="Arial" w:hint="eastAsia"/>
                <w:sz w:val="24"/>
                <w:szCs w:val="24"/>
              </w:rPr>
              <w:t>推荐</w:t>
            </w:r>
            <w:r w:rsidRPr="00727811">
              <w:rPr>
                <w:rFonts w:ascii="宋体" w:eastAsia="宋体" w:hAnsi="宋体" w:cs="Arial"/>
                <w:sz w:val="24"/>
                <w:szCs w:val="24"/>
              </w:rPr>
              <w:t>品牌：</w:t>
            </w:r>
            <w:r w:rsidR="008711D0" w:rsidRPr="00727811">
              <w:rPr>
                <w:rFonts w:ascii="宋体" w:eastAsia="宋体" w:hAnsi="宋体" w:cs="Arial"/>
                <w:sz w:val="24"/>
                <w:szCs w:val="24"/>
              </w:rPr>
              <w:t>DYNACORD CXM15</w:t>
            </w:r>
          </w:p>
          <w:p w:rsidR="008711D0" w:rsidRPr="008711D0" w:rsidRDefault="008711D0" w:rsidP="00727811">
            <w:pPr>
              <w:widowControl w:val="0"/>
              <w:spacing w:after="0" w:line="280" w:lineRule="exact"/>
              <w:ind w:left="420"/>
              <w:jc w:val="both"/>
              <w:rPr>
                <w:rFonts w:ascii="宋体" w:eastAsia="宋体" w:hAnsi="宋体" w:cs="Arial"/>
                <w:bCs/>
                <w:sz w:val="24"/>
                <w:szCs w:val="24"/>
              </w:rPr>
            </w:pPr>
            <w:r w:rsidRPr="00392358">
              <w:rPr>
                <w:rFonts w:ascii="宋体" w:eastAsia="宋体" w:hAnsi="宋体" w:cs="Arial"/>
                <w:sz w:val="24"/>
                <w:szCs w:val="24"/>
              </w:rPr>
              <w:t>EV</w:t>
            </w:r>
            <w:r>
              <w:rPr>
                <w:rFonts w:ascii="宋体" w:eastAsia="宋体" w:hAnsi="宋体" w:cs="Arial"/>
                <w:sz w:val="24"/>
                <w:szCs w:val="24"/>
              </w:rPr>
              <w:t xml:space="preserve"> Xw15</w:t>
            </w:r>
          </w:p>
          <w:p w:rsidR="008711D0" w:rsidRPr="00392358" w:rsidRDefault="008711D0" w:rsidP="00727811">
            <w:pPr>
              <w:widowControl w:val="0"/>
              <w:spacing w:after="0" w:line="280" w:lineRule="exact"/>
              <w:ind w:left="420"/>
              <w:jc w:val="both"/>
              <w:rPr>
                <w:rFonts w:ascii="宋体" w:eastAsia="宋体" w:hAnsi="宋体" w:cs="Arial"/>
                <w:bCs/>
                <w:sz w:val="24"/>
                <w:szCs w:val="24"/>
              </w:rPr>
            </w:pPr>
            <w:r w:rsidRPr="00392358">
              <w:rPr>
                <w:rFonts w:ascii="宋体" w:eastAsia="宋体" w:hAnsi="宋体" w:cs="Arial"/>
                <w:sz w:val="24"/>
                <w:szCs w:val="24"/>
              </w:rPr>
              <w:t>L-acoustics</w:t>
            </w:r>
            <w:r>
              <w:rPr>
                <w:rFonts w:ascii="宋体" w:eastAsia="宋体" w:hAnsi="宋体" w:cs="Arial"/>
                <w:sz w:val="24"/>
                <w:szCs w:val="24"/>
              </w:rPr>
              <w:t xml:space="preserve"> X15</w:t>
            </w:r>
          </w:p>
        </w:tc>
      </w:tr>
      <w:tr w:rsidR="008711D0" w:rsidRPr="00392358" w:rsidTr="002161AE">
        <w:trPr>
          <w:trHeight w:val="402"/>
          <w:jc w:val="center"/>
        </w:trPr>
        <w:tc>
          <w:tcPr>
            <w:tcW w:w="701" w:type="dxa"/>
            <w:shd w:val="clear" w:color="auto" w:fill="auto"/>
            <w:noWrap/>
            <w:vAlign w:val="center"/>
          </w:tcPr>
          <w:p w:rsidR="008711D0" w:rsidRPr="00392358" w:rsidRDefault="008711D0" w:rsidP="008711D0">
            <w:pPr>
              <w:spacing w:after="0"/>
              <w:jc w:val="center"/>
              <w:rPr>
                <w:rFonts w:ascii="宋体" w:eastAsia="宋体" w:hAnsi="宋体" w:cs="宋体"/>
                <w:sz w:val="24"/>
                <w:szCs w:val="24"/>
              </w:rPr>
            </w:pPr>
            <w:r w:rsidRPr="00392358">
              <w:rPr>
                <w:rFonts w:ascii="宋体" w:eastAsia="宋体" w:hAnsi="宋体" w:cs="宋体" w:hint="eastAsia"/>
                <w:sz w:val="24"/>
                <w:szCs w:val="24"/>
              </w:rPr>
              <w:t>2</w:t>
            </w:r>
            <w:r w:rsidRPr="00392358">
              <w:rPr>
                <w:rFonts w:ascii="宋体" w:eastAsia="宋体" w:hAnsi="宋体" w:cs="宋体"/>
                <w:sz w:val="24"/>
                <w:szCs w:val="24"/>
              </w:rPr>
              <w:t>4</w:t>
            </w:r>
          </w:p>
        </w:tc>
        <w:tc>
          <w:tcPr>
            <w:tcW w:w="1560" w:type="dxa"/>
            <w:shd w:val="clear" w:color="auto" w:fill="auto"/>
            <w:noWrap/>
            <w:vAlign w:val="center"/>
          </w:tcPr>
          <w:p w:rsidR="008711D0" w:rsidRPr="00392358" w:rsidRDefault="008711D0" w:rsidP="008711D0">
            <w:pPr>
              <w:spacing w:after="0"/>
              <w:rPr>
                <w:rFonts w:ascii="宋体" w:eastAsia="宋体" w:hAnsi="宋体" w:cs="宋体"/>
                <w:sz w:val="24"/>
                <w:szCs w:val="24"/>
              </w:rPr>
            </w:pPr>
            <w:r w:rsidRPr="00392358">
              <w:rPr>
                <w:rFonts w:ascii="宋体" w:eastAsia="宋体" w:hAnsi="宋体" w:cs="宋体" w:hint="eastAsia"/>
                <w:sz w:val="24"/>
                <w:szCs w:val="24"/>
              </w:rPr>
              <w:t>中后场数字功放</w:t>
            </w:r>
          </w:p>
        </w:tc>
        <w:tc>
          <w:tcPr>
            <w:tcW w:w="995" w:type="dxa"/>
            <w:shd w:val="clear" w:color="auto" w:fill="auto"/>
            <w:noWrap/>
            <w:vAlign w:val="center"/>
          </w:tcPr>
          <w:p w:rsidR="008711D0" w:rsidRPr="00392358" w:rsidRDefault="008711D0" w:rsidP="008711D0">
            <w:pPr>
              <w:spacing w:after="0"/>
              <w:jc w:val="center"/>
              <w:rPr>
                <w:rFonts w:ascii="宋体" w:eastAsia="宋体" w:hAnsi="宋体" w:cs="宋体"/>
                <w:sz w:val="24"/>
                <w:szCs w:val="24"/>
              </w:rPr>
            </w:pPr>
            <w:r w:rsidRPr="00392358">
              <w:rPr>
                <w:rFonts w:ascii="宋体" w:eastAsia="宋体" w:hAnsi="宋体" w:cs="宋体" w:hint="eastAsia"/>
                <w:sz w:val="24"/>
                <w:szCs w:val="24"/>
              </w:rPr>
              <w:t>1只</w:t>
            </w:r>
          </w:p>
        </w:tc>
        <w:tc>
          <w:tcPr>
            <w:tcW w:w="6234" w:type="dxa"/>
            <w:shd w:val="clear" w:color="auto" w:fill="auto"/>
            <w:noWrap/>
            <w:vAlign w:val="center"/>
          </w:tcPr>
          <w:p w:rsidR="00727811" w:rsidRPr="00392358" w:rsidRDefault="00727811" w:rsidP="00727811">
            <w:pPr>
              <w:widowControl w:val="0"/>
              <w:numPr>
                <w:ilvl w:val="0"/>
                <w:numId w:val="41"/>
              </w:numPr>
              <w:spacing w:after="0" w:line="280" w:lineRule="exact"/>
              <w:jc w:val="both"/>
              <w:rPr>
                <w:rFonts w:ascii="宋体" w:eastAsia="宋体" w:hAnsi="宋体" w:cs="Arial"/>
                <w:sz w:val="24"/>
                <w:szCs w:val="24"/>
              </w:rPr>
            </w:pPr>
            <w:r w:rsidRPr="00392358">
              <w:rPr>
                <w:rFonts w:ascii="宋体" w:eastAsia="宋体" w:hAnsi="宋体" w:cs="Arial"/>
                <w:sz w:val="24"/>
                <w:szCs w:val="24"/>
              </w:rPr>
              <w:t>与扬声器为同品牌或同一音响集团生产的相互配套产品，功率与所推动的音箱功率相匹配，具备中国国家强制性产品3C认证证书</w:t>
            </w:r>
            <w:r w:rsidRPr="00392358">
              <w:rPr>
                <w:rFonts w:ascii="宋体" w:eastAsia="宋体" w:hAnsi="宋体" w:cs="Arial" w:hint="eastAsia"/>
                <w:sz w:val="24"/>
                <w:szCs w:val="24"/>
              </w:rPr>
              <w:t>（</w:t>
            </w:r>
            <w:r w:rsidRPr="00392358">
              <w:rPr>
                <w:rFonts w:ascii="宋体" w:eastAsia="宋体" w:hAnsi="宋体" w:cs="Arial"/>
                <w:sz w:val="24"/>
                <w:szCs w:val="24"/>
              </w:rPr>
              <w:t>提供</w:t>
            </w:r>
            <w:r w:rsidRPr="00392358">
              <w:rPr>
                <w:rFonts w:ascii="宋体" w:eastAsia="宋体" w:hAnsi="宋体" w:cs="Arial" w:hint="eastAsia"/>
                <w:sz w:val="24"/>
                <w:szCs w:val="24"/>
              </w:rPr>
              <w:t>中国</w:t>
            </w:r>
            <w:r w:rsidRPr="00392358">
              <w:rPr>
                <w:rFonts w:ascii="宋体" w:eastAsia="宋体" w:hAnsi="宋体" w:cs="Arial"/>
                <w:sz w:val="24"/>
                <w:szCs w:val="24"/>
              </w:rPr>
              <w:t>质量认证中心颁发的证明文件）；</w:t>
            </w:r>
          </w:p>
          <w:p w:rsidR="00727811" w:rsidRPr="00392358" w:rsidRDefault="00727811" w:rsidP="00727811">
            <w:pPr>
              <w:widowControl w:val="0"/>
              <w:numPr>
                <w:ilvl w:val="0"/>
                <w:numId w:val="41"/>
              </w:numPr>
              <w:spacing w:after="0" w:line="280" w:lineRule="exact"/>
              <w:jc w:val="both"/>
              <w:rPr>
                <w:rFonts w:ascii="宋体" w:eastAsia="宋体" w:hAnsi="宋体" w:cs="Arial"/>
                <w:sz w:val="24"/>
                <w:szCs w:val="24"/>
              </w:rPr>
            </w:pPr>
            <w:r w:rsidRPr="00392358">
              <w:rPr>
                <w:rFonts w:ascii="宋体" w:eastAsia="宋体" w:hAnsi="宋体" w:cs="Arial"/>
                <w:sz w:val="24"/>
                <w:szCs w:val="24"/>
              </w:rPr>
              <w:t>2U双通道数字功率放大器，每个通道都采用步进式输入输出控制电位器；具备6针Phoenix连接器，音频输入端口同时提供XLR输入输出并行信号接口；</w:t>
            </w:r>
          </w:p>
          <w:p w:rsidR="00727811" w:rsidRPr="00392358" w:rsidRDefault="00727811" w:rsidP="00727811">
            <w:pPr>
              <w:widowControl w:val="0"/>
              <w:numPr>
                <w:ilvl w:val="0"/>
                <w:numId w:val="41"/>
              </w:numPr>
              <w:spacing w:after="0" w:line="280" w:lineRule="exact"/>
              <w:jc w:val="both"/>
              <w:rPr>
                <w:rFonts w:ascii="宋体" w:eastAsia="宋体" w:hAnsi="宋体" w:cs="Arial"/>
                <w:sz w:val="24"/>
                <w:szCs w:val="24"/>
              </w:rPr>
            </w:pPr>
            <w:r w:rsidRPr="00392358">
              <w:rPr>
                <w:rFonts w:ascii="宋体" w:eastAsia="宋体" w:hAnsi="宋体" w:cs="Arial"/>
                <w:sz w:val="24"/>
                <w:szCs w:val="24"/>
              </w:rPr>
              <w:t>具有桥接模式以及并行/双通道模式切换开关，同时提供接地提升开关；</w:t>
            </w:r>
          </w:p>
          <w:p w:rsidR="00727811" w:rsidRPr="00392358" w:rsidRDefault="00727811" w:rsidP="00727811">
            <w:pPr>
              <w:widowControl w:val="0"/>
              <w:numPr>
                <w:ilvl w:val="0"/>
                <w:numId w:val="41"/>
              </w:numPr>
              <w:spacing w:after="0" w:line="280" w:lineRule="exact"/>
              <w:jc w:val="both"/>
              <w:rPr>
                <w:rFonts w:ascii="宋体" w:eastAsia="宋体" w:hAnsi="宋体" w:cs="Arial"/>
                <w:sz w:val="24"/>
                <w:szCs w:val="24"/>
              </w:rPr>
            </w:pPr>
            <w:r w:rsidRPr="00392358">
              <w:rPr>
                <w:rFonts w:ascii="宋体" w:eastAsia="宋体" w:hAnsi="宋体" w:cs="Arial"/>
                <w:sz w:val="24"/>
                <w:szCs w:val="24"/>
              </w:rPr>
              <w:t>机内配置不少于6个温度监测点，可智能多级控制前</w:t>
            </w:r>
            <w:r w:rsidRPr="00392358">
              <w:rPr>
                <w:rFonts w:ascii="宋体" w:eastAsia="宋体" w:hAnsi="宋体" w:cs="Arial"/>
                <w:sz w:val="24"/>
                <w:szCs w:val="24"/>
              </w:rPr>
              <w:lastRenderedPageBreak/>
              <w:t>后通风散热系统；</w:t>
            </w:r>
          </w:p>
          <w:p w:rsidR="00727811" w:rsidRPr="00392358" w:rsidRDefault="00727811" w:rsidP="00727811">
            <w:pPr>
              <w:widowControl w:val="0"/>
              <w:numPr>
                <w:ilvl w:val="0"/>
                <w:numId w:val="41"/>
              </w:numPr>
              <w:spacing w:after="0" w:line="280" w:lineRule="exact"/>
              <w:jc w:val="both"/>
              <w:rPr>
                <w:rFonts w:ascii="宋体" w:eastAsia="宋体" w:hAnsi="宋体" w:cs="Arial"/>
                <w:sz w:val="24"/>
                <w:szCs w:val="24"/>
              </w:rPr>
            </w:pPr>
            <w:r w:rsidRPr="00392358">
              <w:rPr>
                <w:rFonts w:ascii="宋体" w:eastAsia="宋体" w:hAnsi="宋体" w:cs="Arial"/>
                <w:sz w:val="24"/>
                <w:szCs w:val="24"/>
              </w:rPr>
              <w:t>内置DSP数字处理器，各项音频参数均可数字化调节；</w:t>
            </w:r>
          </w:p>
          <w:p w:rsidR="008711D0" w:rsidRPr="008711D0" w:rsidRDefault="00727811" w:rsidP="00727811">
            <w:pPr>
              <w:widowControl w:val="0"/>
              <w:numPr>
                <w:ilvl w:val="0"/>
                <w:numId w:val="41"/>
              </w:numPr>
              <w:spacing w:after="0" w:line="280" w:lineRule="exact"/>
              <w:jc w:val="both"/>
              <w:rPr>
                <w:rFonts w:ascii="宋体" w:eastAsia="宋体" w:hAnsi="宋体" w:cs="Arial"/>
                <w:bCs/>
                <w:sz w:val="24"/>
                <w:szCs w:val="24"/>
              </w:rPr>
            </w:pPr>
            <w:r w:rsidRPr="00727811">
              <w:rPr>
                <w:rFonts w:ascii="宋体" w:eastAsia="宋体" w:hAnsi="宋体" w:cs="Arial" w:hint="eastAsia"/>
                <w:sz w:val="24"/>
                <w:szCs w:val="24"/>
              </w:rPr>
              <w:t>推荐</w:t>
            </w:r>
            <w:r w:rsidRPr="00727811">
              <w:rPr>
                <w:rFonts w:ascii="宋体" w:eastAsia="宋体" w:hAnsi="宋体" w:cs="Arial"/>
                <w:sz w:val="24"/>
                <w:szCs w:val="24"/>
              </w:rPr>
              <w:t>品牌：</w:t>
            </w:r>
            <w:r w:rsidR="008711D0" w:rsidRPr="00392358">
              <w:rPr>
                <w:rFonts w:ascii="宋体" w:eastAsia="宋体" w:hAnsi="宋体" w:cs="Arial"/>
                <w:sz w:val="24"/>
                <w:szCs w:val="24"/>
              </w:rPr>
              <w:t>DYNACORD</w:t>
            </w:r>
            <w:r w:rsidR="008711D0">
              <w:rPr>
                <w:rFonts w:ascii="宋体" w:eastAsia="宋体" w:hAnsi="宋体" w:cs="Arial"/>
                <w:sz w:val="24"/>
                <w:szCs w:val="24"/>
              </w:rPr>
              <w:t xml:space="preserve"> H2500</w:t>
            </w:r>
          </w:p>
          <w:p w:rsidR="008711D0" w:rsidRPr="008711D0" w:rsidRDefault="008711D0" w:rsidP="00727811">
            <w:pPr>
              <w:widowControl w:val="0"/>
              <w:spacing w:after="0" w:line="280" w:lineRule="exact"/>
              <w:ind w:left="420"/>
              <w:jc w:val="both"/>
              <w:rPr>
                <w:rFonts w:ascii="宋体" w:eastAsia="宋体" w:hAnsi="宋体" w:cs="Arial"/>
                <w:bCs/>
                <w:sz w:val="24"/>
                <w:szCs w:val="24"/>
              </w:rPr>
            </w:pPr>
            <w:r w:rsidRPr="00392358">
              <w:rPr>
                <w:rFonts w:ascii="宋体" w:eastAsia="宋体" w:hAnsi="宋体" w:cs="Arial"/>
                <w:sz w:val="24"/>
                <w:szCs w:val="24"/>
              </w:rPr>
              <w:t>EV</w:t>
            </w:r>
            <w:r>
              <w:rPr>
                <w:rFonts w:ascii="宋体" w:eastAsia="宋体" w:hAnsi="宋体" w:cs="Arial"/>
                <w:sz w:val="24"/>
                <w:szCs w:val="24"/>
              </w:rPr>
              <w:t xml:space="preserve">  TG5</w:t>
            </w:r>
          </w:p>
          <w:p w:rsidR="008711D0" w:rsidRPr="00392358" w:rsidRDefault="008711D0" w:rsidP="00727811">
            <w:pPr>
              <w:widowControl w:val="0"/>
              <w:spacing w:after="0" w:line="280" w:lineRule="exact"/>
              <w:ind w:left="420"/>
              <w:jc w:val="both"/>
              <w:rPr>
                <w:rFonts w:ascii="宋体" w:eastAsia="宋体" w:hAnsi="宋体" w:cs="Arial"/>
                <w:bCs/>
                <w:sz w:val="24"/>
                <w:szCs w:val="24"/>
              </w:rPr>
            </w:pPr>
            <w:r w:rsidRPr="00392358">
              <w:rPr>
                <w:rFonts w:ascii="宋体" w:eastAsia="宋体" w:hAnsi="宋体" w:cs="Arial"/>
                <w:sz w:val="24"/>
                <w:szCs w:val="24"/>
              </w:rPr>
              <w:t>L-acoustics</w:t>
            </w:r>
            <w:r>
              <w:rPr>
                <w:rFonts w:ascii="宋体" w:eastAsia="宋体" w:hAnsi="宋体" w:cs="Arial"/>
                <w:sz w:val="24"/>
                <w:szCs w:val="24"/>
              </w:rPr>
              <w:t xml:space="preserve"> </w:t>
            </w:r>
            <w:r w:rsidRPr="008711D0">
              <w:rPr>
                <w:rFonts w:ascii="宋体" w:eastAsia="宋体" w:hAnsi="宋体" w:cs="Arial"/>
                <w:sz w:val="24"/>
                <w:szCs w:val="24"/>
              </w:rPr>
              <w:t>LA</w:t>
            </w:r>
            <w:r>
              <w:rPr>
                <w:rFonts w:ascii="宋体" w:eastAsia="宋体" w:hAnsi="宋体" w:cs="Arial"/>
                <w:sz w:val="24"/>
                <w:szCs w:val="24"/>
              </w:rPr>
              <w:t>4X</w:t>
            </w:r>
          </w:p>
        </w:tc>
      </w:tr>
      <w:tr w:rsidR="00DB0369" w:rsidRPr="00392358" w:rsidTr="002161AE">
        <w:trPr>
          <w:trHeight w:val="402"/>
          <w:jc w:val="center"/>
        </w:trPr>
        <w:tc>
          <w:tcPr>
            <w:tcW w:w="701" w:type="dxa"/>
            <w:shd w:val="clear" w:color="auto" w:fill="auto"/>
            <w:noWrap/>
            <w:vAlign w:val="center"/>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lastRenderedPageBreak/>
              <w:t>2</w:t>
            </w:r>
            <w:r w:rsidRPr="00392358">
              <w:rPr>
                <w:rFonts w:ascii="宋体" w:eastAsia="宋体" w:hAnsi="宋体" w:cs="宋体"/>
                <w:sz w:val="24"/>
                <w:szCs w:val="24"/>
              </w:rPr>
              <w:t>5</w:t>
            </w:r>
          </w:p>
        </w:tc>
        <w:tc>
          <w:tcPr>
            <w:tcW w:w="1560" w:type="dxa"/>
            <w:shd w:val="clear" w:color="auto" w:fill="auto"/>
            <w:noWrap/>
            <w:vAlign w:val="center"/>
            <w:hideMark/>
          </w:tcPr>
          <w:p w:rsidR="00DB0369" w:rsidRPr="00392358" w:rsidRDefault="00DB0369" w:rsidP="00DB0369">
            <w:pPr>
              <w:spacing w:after="0"/>
              <w:rPr>
                <w:rFonts w:ascii="宋体" w:eastAsia="宋体" w:hAnsi="宋体" w:cs="宋体"/>
                <w:sz w:val="24"/>
                <w:szCs w:val="24"/>
              </w:rPr>
            </w:pPr>
            <w:r w:rsidRPr="00392358">
              <w:rPr>
                <w:rFonts w:ascii="宋体" w:eastAsia="宋体" w:hAnsi="宋体" w:cs="宋体" w:hint="eastAsia"/>
                <w:sz w:val="24"/>
                <w:szCs w:val="24"/>
              </w:rPr>
              <w:t>话筒支架</w:t>
            </w:r>
          </w:p>
        </w:tc>
        <w:tc>
          <w:tcPr>
            <w:tcW w:w="995" w:type="dxa"/>
            <w:shd w:val="clear" w:color="auto" w:fill="auto"/>
            <w:noWrap/>
            <w:vAlign w:val="center"/>
            <w:hideMark/>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6只</w:t>
            </w:r>
          </w:p>
        </w:tc>
        <w:tc>
          <w:tcPr>
            <w:tcW w:w="6234" w:type="dxa"/>
            <w:shd w:val="clear" w:color="auto" w:fill="auto"/>
            <w:noWrap/>
            <w:vAlign w:val="center"/>
            <w:hideMark/>
          </w:tcPr>
          <w:p w:rsidR="00DB0369" w:rsidRPr="00392358" w:rsidRDefault="00DB0369" w:rsidP="00727811">
            <w:pPr>
              <w:widowControl w:val="0"/>
              <w:numPr>
                <w:ilvl w:val="0"/>
                <w:numId w:val="8"/>
              </w:numPr>
              <w:spacing w:after="0" w:line="280" w:lineRule="exact"/>
              <w:jc w:val="both"/>
              <w:rPr>
                <w:rFonts w:ascii="宋体" w:eastAsia="宋体" w:hAnsi="宋体" w:cs="Arial"/>
                <w:sz w:val="24"/>
                <w:szCs w:val="24"/>
              </w:rPr>
            </w:pPr>
            <w:r w:rsidRPr="00392358">
              <w:rPr>
                <w:rFonts w:ascii="宋体" w:eastAsia="宋体" w:hAnsi="宋体" w:cs="Arial" w:hint="eastAsia"/>
                <w:sz w:val="24"/>
                <w:szCs w:val="24"/>
              </w:rPr>
              <w:t>话筒支架。</w:t>
            </w:r>
          </w:p>
        </w:tc>
      </w:tr>
      <w:tr w:rsidR="00DB0369" w:rsidRPr="00392358" w:rsidTr="002161AE">
        <w:trPr>
          <w:trHeight w:val="402"/>
          <w:jc w:val="center"/>
        </w:trPr>
        <w:tc>
          <w:tcPr>
            <w:tcW w:w="701" w:type="dxa"/>
            <w:shd w:val="clear" w:color="auto" w:fill="auto"/>
            <w:noWrap/>
            <w:vAlign w:val="center"/>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2</w:t>
            </w:r>
            <w:r w:rsidRPr="00392358">
              <w:rPr>
                <w:rFonts w:ascii="宋体" w:eastAsia="宋体" w:hAnsi="宋体" w:cs="宋体"/>
                <w:sz w:val="24"/>
                <w:szCs w:val="24"/>
              </w:rPr>
              <w:t>6</w:t>
            </w:r>
          </w:p>
        </w:tc>
        <w:tc>
          <w:tcPr>
            <w:tcW w:w="1560" w:type="dxa"/>
            <w:shd w:val="clear" w:color="auto" w:fill="auto"/>
            <w:noWrap/>
            <w:vAlign w:val="center"/>
            <w:hideMark/>
          </w:tcPr>
          <w:p w:rsidR="00DB0369" w:rsidRPr="00392358" w:rsidRDefault="00DB0369" w:rsidP="00DB0369">
            <w:pPr>
              <w:spacing w:after="0"/>
              <w:rPr>
                <w:rFonts w:ascii="宋体" w:eastAsia="宋体" w:hAnsi="宋体" w:cs="宋体"/>
                <w:sz w:val="24"/>
                <w:szCs w:val="24"/>
              </w:rPr>
            </w:pPr>
            <w:r w:rsidRPr="00392358">
              <w:rPr>
                <w:rFonts w:ascii="宋体" w:eastAsia="宋体" w:hAnsi="宋体" w:cs="宋体" w:hint="eastAsia"/>
                <w:sz w:val="24"/>
                <w:szCs w:val="24"/>
              </w:rPr>
              <w:t>音频平衡-平衡变压器</w:t>
            </w:r>
          </w:p>
        </w:tc>
        <w:tc>
          <w:tcPr>
            <w:tcW w:w="995" w:type="dxa"/>
            <w:shd w:val="clear" w:color="auto" w:fill="auto"/>
            <w:noWrap/>
            <w:vAlign w:val="center"/>
            <w:hideMark/>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6只</w:t>
            </w:r>
          </w:p>
        </w:tc>
        <w:tc>
          <w:tcPr>
            <w:tcW w:w="6234" w:type="dxa"/>
            <w:shd w:val="clear" w:color="auto" w:fill="auto"/>
            <w:noWrap/>
            <w:vAlign w:val="center"/>
            <w:hideMark/>
          </w:tcPr>
          <w:p w:rsidR="00DB0369" w:rsidRPr="00392358" w:rsidRDefault="00DB0369" w:rsidP="00727811">
            <w:pPr>
              <w:widowControl w:val="0"/>
              <w:numPr>
                <w:ilvl w:val="0"/>
                <w:numId w:val="9"/>
              </w:numPr>
              <w:spacing w:after="0" w:line="280" w:lineRule="exact"/>
              <w:jc w:val="both"/>
              <w:rPr>
                <w:rFonts w:ascii="宋体" w:eastAsia="宋体" w:hAnsi="宋体" w:cs="Arial"/>
                <w:sz w:val="24"/>
                <w:szCs w:val="24"/>
              </w:rPr>
            </w:pPr>
            <w:r w:rsidRPr="00392358">
              <w:rPr>
                <w:rFonts w:ascii="宋体" w:eastAsia="宋体" w:hAnsi="宋体" w:cs="Arial" w:hint="eastAsia"/>
                <w:sz w:val="24"/>
                <w:szCs w:val="24"/>
              </w:rPr>
              <w:t>音频平衡-平衡变压器，隔离大屏产生的噪声，保证音频系统音质。</w:t>
            </w:r>
          </w:p>
        </w:tc>
      </w:tr>
      <w:tr w:rsidR="00DB0369" w:rsidRPr="00392358" w:rsidTr="002161AE">
        <w:trPr>
          <w:trHeight w:val="480"/>
          <w:jc w:val="center"/>
        </w:trPr>
        <w:tc>
          <w:tcPr>
            <w:tcW w:w="701" w:type="dxa"/>
            <w:shd w:val="clear" w:color="auto" w:fill="auto"/>
            <w:noWrap/>
            <w:vAlign w:val="center"/>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2</w:t>
            </w:r>
            <w:r w:rsidRPr="00392358">
              <w:rPr>
                <w:rFonts w:ascii="宋体" w:eastAsia="宋体" w:hAnsi="宋体" w:cs="宋体"/>
                <w:sz w:val="24"/>
                <w:szCs w:val="24"/>
              </w:rPr>
              <w:t>7</w:t>
            </w:r>
          </w:p>
        </w:tc>
        <w:tc>
          <w:tcPr>
            <w:tcW w:w="1560" w:type="dxa"/>
            <w:shd w:val="clear" w:color="auto" w:fill="auto"/>
            <w:noWrap/>
            <w:vAlign w:val="center"/>
            <w:hideMark/>
          </w:tcPr>
          <w:p w:rsidR="00DB0369" w:rsidRPr="00392358" w:rsidRDefault="00DB0369" w:rsidP="00DB0369">
            <w:pPr>
              <w:spacing w:after="0"/>
              <w:rPr>
                <w:rFonts w:ascii="宋体" w:eastAsia="宋体" w:hAnsi="宋体" w:cs="宋体"/>
                <w:sz w:val="24"/>
                <w:szCs w:val="24"/>
              </w:rPr>
            </w:pPr>
            <w:r w:rsidRPr="00392358">
              <w:rPr>
                <w:rFonts w:ascii="宋体" w:eastAsia="宋体" w:hAnsi="宋体" w:cs="宋体" w:hint="eastAsia"/>
                <w:sz w:val="24"/>
                <w:szCs w:val="24"/>
              </w:rPr>
              <w:t>综合电缆</w:t>
            </w:r>
          </w:p>
        </w:tc>
        <w:tc>
          <w:tcPr>
            <w:tcW w:w="995" w:type="dxa"/>
            <w:shd w:val="clear" w:color="auto" w:fill="auto"/>
            <w:noWrap/>
            <w:vAlign w:val="center"/>
            <w:hideMark/>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2套</w:t>
            </w:r>
          </w:p>
        </w:tc>
        <w:tc>
          <w:tcPr>
            <w:tcW w:w="6234" w:type="dxa"/>
            <w:shd w:val="clear" w:color="auto" w:fill="auto"/>
            <w:noWrap/>
            <w:vAlign w:val="center"/>
            <w:hideMark/>
          </w:tcPr>
          <w:p w:rsidR="00DB0369" w:rsidRPr="00392358" w:rsidRDefault="00DB0369" w:rsidP="00727811">
            <w:pPr>
              <w:widowControl w:val="0"/>
              <w:numPr>
                <w:ilvl w:val="0"/>
                <w:numId w:val="10"/>
              </w:numPr>
              <w:spacing w:after="0" w:line="280" w:lineRule="exact"/>
              <w:jc w:val="both"/>
              <w:rPr>
                <w:rFonts w:ascii="宋体" w:eastAsia="宋体" w:hAnsi="宋体" w:cs="Arial"/>
                <w:sz w:val="24"/>
                <w:szCs w:val="24"/>
              </w:rPr>
            </w:pPr>
            <w:r w:rsidRPr="00392358">
              <w:rPr>
                <w:rFonts w:ascii="宋体" w:eastAsia="宋体" w:hAnsi="宋体" w:cs="Arial" w:hint="eastAsia"/>
                <w:sz w:val="24"/>
                <w:szCs w:val="24"/>
              </w:rPr>
              <w:t>设备连接电缆。</w:t>
            </w:r>
          </w:p>
        </w:tc>
      </w:tr>
      <w:tr w:rsidR="00EC2726" w:rsidRPr="00392358" w:rsidTr="00B948CD">
        <w:trPr>
          <w:trHeight w:val="402"/>
          <w:jc w:val="center"/>
        </w:trPr>
        <w:tc>
          <w:tcPr>
            <w:tcW w:w="9490" w:type="dxa"/>
            <w:gridSpan w:val="4"/>
            <w:shd w:val="clear" w:color="auto" w:fill="auto"/>
            <w:noWrap/>
            <w:vAlign w:val="center"/>
            <w:hideMark/>
          </w:tcPr>
          <w:p w:rsidR="00EC2726" w:rsidRPr="00392358" w:rsidRDefault="00EC2726" w:rsidP="00DB0369">
            <w:pPr>
              <w:spacing w:after="0"/>
              <w:rPr>
                <w:rFonts w:ascii="宋体" w:eastAsia="宋体" w:hAnsi="宋体" w:cs="宋体"/>
                <w:bCs/>
                <w:color w:val="000000"/>
                <w:sz w:val="24"/>
                <w:szCs w:val="24"/>
              </w:rPr>
            </w:pPr>
            <w:r w:rsidRPr="00392358">
              <w:rPr>
                <w:rFonts w:ascii="宋体" w:eastAsia="宋体" w:hAnsi="宋体" w:cs="宋体" w:hint="eastAsia"/>
                <w:bCs/>
                <w:color w:val="000000"/>
                <w:sz w:val="24"/>
                <w:szCs w:val="24"/>
              </w:rPr>
              <w:t>大屏部分</w:t>
            </w:r>
          </w:p>
        </w:tc>
      </w:tr>
      <w:tr w:rsidR="00DB0369" w:rsidRPr="00392358" w:rsidTr="002161AE">
        <w:trPr>
          <w:trHeight w:val="402"/>
          <w:jc w:val="center"/>
        </w:trPr>
        <w:tc>
          <w:tcPr>
            <w:tcW w:w="701" w:type="dxa"/>
            <w:shd w:val="clear" w:color="auto" w:fill="auto"/>
            <w:noWrap/>
            <w:vAlign w:val="center"/>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2</w:t>
            </w:r>
            <w:r w:rsidRPr="00392358">
              <w:rPr>
                <w:rFonts w:ascii="宋体" w:eastAsia="宋体" w:hAnsi="宋体" w:cs="宋体"/>
                <w:sz w:val="24"/>
                <w:szCs w:val="24"/>
              </w:rPr>
              <w:t>8</w:t>
            </w:r>
          </w:p>
        </w:tc>
        <w:tc>
          <w:tcPr>
            <w:tcW w:w="1560" w:type="dxa"/>
            <w:shd w:val="clear" w:color="auto" w:fill="auto"/>
            <w:noWrap/>
            <w:vAlign w:val="center"/>
            <w:hideMark/>
          </w:tcPr>
          <w:p w:rsidR="00DB0369" w:rsidRPr="00392358" w:rsidRDefault="00DB0369" w:rsidP="00DB0369">
            <w:pPr>
              <w:spacing w:after="0"/>
              <w:rPr>
                <w:rFonts w:ascii="宋体" w:eastAsia="宋体" w:hAnsi="宋体" w:cs="宋体"/>
                <w:sz w:val="24"/>
                <w:szCs w:val="24"/>
              </w:rPr>
            </w:pPr>
            <w:r w:rsidRPr="00392358">
              <w:rPr>
                <w:rFonts w:ascii="宋体" w:eastAsia="宋体" w:hAnsi="宋体" w:cs="宋体" w:hint="eastAsia"/>
                <w:sz w:val="24"/>
                <w:szCs w:val="24"/>
              </w:rPr>
              <w:t>高清大屏</w:t>
            </w:r>
          </w:p>
        </w:tc>
        <w:tc>
          <w:tcPr>
            <w:tcW w:w="995" w:type="dxa"/>
            <w:shd w:val="clear" w:color="auto" w:fill="auto"/>
            <w:noWrap/>
            <w:vAlign w:val="center"/>
            <w:hideMark/>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sz w:val="24"/>
                <w:szCs w:val="24"/>
              </w:rPr>
              <w:t>32</w:t>
            </w:r>
            <w:r w:rsidRPr="00392358">
              <w:rPr>
                <w:rFonts w:ascii="宋体" w:eastAsia="宋体" w:hAnsi="宋体" w:cs="宋体" w:hint="eastAsia"/>
                <w:sz w:val="24"/>
                <w:szCs w:val="24"/>
              </w:rPr>
              <w:t>平方米</w:t>
            </w:r>
          </w:p>
        </w:tc>
        <w:tc>
          <w:tcPr>
            <w:tcW w:w="6234" w:type="dxa"/>
            <w:shd w:val="clear" w:color="auto" w:fill="auto"/>
            <w:vAlign w:val="center"/>
            <w:hideMark/>
          </w:tcPr>
          <w:p w:rsidR="008711D0" w:rsidRPr="00B546D1" w:rsidRDefault="00DB0369" w:rsidP="00727811">
            <w:pPr>
              <w:pStyle w:val="a7"/>
              <w:numPr>
                <w:ilvl w:val="0"/>
                <w:numId w:val="31"/>
              </w:numPr>
              <w:autoSpaceDE w:val="0"/>
              <w:autoSpaceDN w:val="0"/>
              <w:adjustRightInd w:val="0"/>
              <w:snapToGrid w:val="0"/>
              <w:spacing w:line="240" w:lineRule="exact"/>
              <w:ind w:firstLineChars="0"/>
              <w:jc w:val="left"/>
              <w:rPr>
                <w:rFonts w:ascii="宋体" w:hAnsi="宋体" w:cs="Arial"/>
                <w:sz w:val="24"/>
                <w:szCs w:val="24"/>
              </w:rPr>
            </w:pPr>
            <w:r w:rsidRPr="00392358">
              <w:rPr>
                <w:rFonts w:ascii="宋体" w:hAnsi="宋体" w:cs="Arial" w:hint="eastAsia"/>
                <w:kern w:val="0"/>
                <w:sz w:val="24"/>
                <w:szCs w:val="24"/>
              </w:rPr>
              <w:t>屏幕要求：显示面积：</w:t>
            </w:r>
            <w:r w:rsidRPr="00392358">
              <w:rPr>
                <w:rFonts w:ascii="宋体" w:hAnsi="宋体" w:cs="Arial"/>
                <w:kern w:val="0"/>
                <w:sz w:val="24"/>
                <w:szCs w:val="24"/>
              </w:rPr>
              <w:t>8</w:t>
            </w:r>
            <w:r w:rsidRPr="00392358">
              <w:rPr>
                <w:rFonts w:ascii="宋体" w:hAnsi="宋体" w:cs="Arial" w:hint="eastAsia"/>
                <w:kern w:val="0"/>
                <w:sz w:val="24"/>
                <w:szCs w:val="24"/>
              </w:rPr>
              <w:t>米（宽）×</w:t>
            </w:r>
            <w:r w:rsidRPr="00392358">
              <w:rPr>
                <w:rFonts w:ascii="宋体" w:hAnsi="宋体" w:cs="Arial"/>
                <w:kern w:val="0"/>
                <w:sz w:val="24"/>
                <w:szCs w:val="24"/>
              </w:rPr>
              <w:t>4</w:t>
            </w:r>
            <w:r w:rsidRPr="00392358">
              <w:rPr>
                <w:rFonts w:ascii="宋体" w:hAnsi="宋体" w:cs="Arial" w:hint="eastAsia"/>
                <w:kern w:val="0"/>
                <w:sz w:val="24"/>
                <w:szCs w:val="24"/>
              </w:rPr>
              <w:t>米（高）</w:t>
            </w:r>
          </w:p>
          <w:p w:rsidR="00B546D1" w:rsidRPr="00392358" w:rsidRDefault="00B546D1" w:rsidP="00B546D1">
            <w:pPr>
              <w:pStyle w:val="a7"/>
              <w:numPr>
                <w:ilvl w:val="0"/>
                <w:numId w:val="31"/>
              </w:numPr>
              <w:autoSpaceDE w:val="0"/>
              <w:autoSpaceDN w:val="0"/>
              <w:adjustRightInd w:val="0"/>
              <w:snapToGrid w:val="0"/>
              <w:spacing w:line="240" w:lineRule="exact"/>
              <w:ind w:firstLineChars="0"/>
              <w:jc w:val="left"/>
              <w:rPr>
                <w:rFonts w:ascii="宋体" w:hAnsi="宋体" w:cs="Arial"/>
                <w:kern w:val="0"/>
                <w:sz w:val="24"/>
                <w:szCs w:val="24"/>
              </w:rPr>
            </w:pPr>
            <w:r w:rsidRPr="00392358">
              <w:rPr>
                <w:rFonts w:ascii="宋体" w:hAnsi="宋体" w:cs="Arial" w:hint="eastAsia"/>
                <w:kern w:val="0"/>
                <w:sz w:val="24"/>
                <w:szCs w:val="24"/>
              </w:rPr>
              <w:t>像素间距</w:t>
            </w:r>
            <w:r w:rsidRPr="00392358">
              <w:rPr>
                <w:rFonts w:ascii="宋体" w:hAnsi="宋体" w:cs="Arial"/>
                <w:kern w:val="0"/>
                <w:sz w:val="24"/>
                <w:szCs w:val="24"/>
              </w:rPr>
              <w:t>(mm)</w:t>
            </w:r>
            <w:r w:rsidRPr="00392358">
              <w:rPr>
                <w:rFonts w:ascii="宋体" w:hAnsi="宋体" w:cs="Arial" w:hint="eastAsia"/>
                <w:kern w:val="0"/>
                <w:sz w:val="24"/>
                <w:szCs w:val="24"/>
              </w:rPr>
              <w:t>：≤2</w:t>
            </w:r>
            <w:r w:rsidRPr="00392358">
              <w:rPr>
                <w:rFonts w:ascii="宋体" w:hAnsi="宋体" w:cs="Arial"/>
                <w:kern w:val="0"/>
                <w:sz w:val="24"/>
                <w:szCs w:val="24"/>
              </w:rPr>
              <w:t>mm</w:t>
            </w:r>
            <w:r w:rsidRPr="00392358">
              <w:rPr>
                <w:rFonts w:ascii="宋体" w:hAnsi="宋体" w:cs="Arial" w:hint="eastAsia"/>
                <w:kern w:val="0"/>
                <w:sz w:val="24"/>
                <w:szCs w:val="24"/>
              </w:rPr>
              <w:t>。</w:t>
            </w:r>
          </w:p>
          <w:p w:rsidR="00B546D1" w:rsidRPr="00392358" w:rsidRDefault="00B546D1" w:rsidP="00B546D1">
            <w:pPr>
              <w:pStyle w:val="a7"/>
              <w:numPr>
                <w:ilvl w:val="0"/>
                <w:numId w:val="31"/>
              </w:numPr>
              <w:autoSpaceDE w:val="0"/>
              <w:autoSpaceDN w:val="0"/>
              <w:adjustRightInd w:val="0"/>
              <w:snapToGrid w:val="0"/>
              <w:spacing w:line="240" w:lineRule="exact"/>
              <w:ind w:firstLineChars="0"/>
              <w:jc w:val="left"/>
              <w:rPr>
                <w:rFonts w:ascii="宋体" w:hAnsi="宋体" w:cs="Arial"/>
                <w:kern w:val="0"/>
                <w:sz w:val="24"/>
                <w:szCs w:val="24"/>
              </w:rPr>
            </w:pPr>
            <w:r w:rsidRPr="00392358">
              <w:rPr>
                <w:rFonts w:ascii="宋体" w:hAnsi="宋体" w:cs="Arial" w:hint="eastAsia"/>
                <w:kern w:val="0"/>
                <w:sz w:val="24"/>
                <w:szCs w:val="24"/>
              </w:rPr>
              <w:t>像素密度（点</w:t>
            </w:r>
            <w:r w:rsidRPr="00392358">
              <w:rPr>
                <w:rFonts w:ascii="宋体" w:hAnsi="宋体" w:cs="Arial"/>
                <w:kern w:val="0"/>
                <w:sz w:val="24"/>
                <w:szCs w:val="24"/>
              </w:rPr>
              <w:t>/m2</w:t>
            </w:r>
            <w:r w:rsidRPr="00392358">
              <w:rPr>
                <w:rFonts w:ascii="宋体" w:hAnsi="宋体" w:cs="Arial" w:hint="eastAsia"/>
                <w:kern w:val="0"/>
                <w:sz w:val="24"/>
                <w:szCs w:val="24"/>
              </w:rPr>
              <w:t>）：大于</w:t>
            </w:r>
            <w:r w:rsidRPr="00392358">
              <w:rPr>
                <w:rFonts w:ascii="宋体" w:hAnsi="宋体" w:cs="Arial"/>
                <w:kern w:val="0"/>
                <w:sz w:val="24"/>
                <w:szCs w:val="24"/>
              </w:rPr>
              <w:t>270000</w:t>
            </w:r>
          </w:p>
          <w:p w:rsidR="00B546D1" w:rsidRPr="00392358" w:rsidRDefault="00B546D1" w:rsidP="00B546D1">
            <w:pPr>
              <w:pStyle w:val="a7"/>
              <w:widowControl/>
              <w:numPr>
                <w:ilvl w:val="0"/>
                <w:numId w:val="31"/>
              </w:numPr>
              <w:adjustRightInd w:val="0"/>
              <w:snapToGrid w:val="0"/>
              <w:spacing w:line="240" w:lineRule="exact"/>
              <w:ind w:firstLineChars="0"/>
              <w:jc w:val="left"/>
              <w:rPr>
                <w:rFonts w:ascii="宋体" w:hAnsi="宋体" w:cs="Arial"/>
                <w:kern w:val="0"/>
                <w:sz w:val="24"/>
                <w:szCs w:val="24"/>
              </w:rPr>
            </w:pPr>
            <w:r w:rsidRPr="00392358">
              <w:rPr>
                <w:rFonts w:ascii="宋体" w:hAnsi="宋体" w:cs="Arial" w:hint="eastAsia"/>
                <w:kern w:val="0"/>
                <w:sz w:val="24"/>
                <w:szCs w:val="24"/>
              </w:rPr>
              <w:t>屏幕亮度</w:t>
            </w:r>
            <w:r w:rsidRPr="00392358">
              <w:rPr>
                <w:rFonts w:ascii="宋体" w:hAnsi="宋体" w:cs="Arial"/>
                <w:kern w:val="0"/>
                <w:sz w:val="24"/>
                <w:szCs w:val="24"/>
              </w:rPr>
              <w:t xml:space="preserve">(nit) </w:t>
            </w:r>
            <w:r w:rsidRPr="00392358">
              <w:rPr>
                <w:rFonts w:ascii="宋体" w:hAnsi="宋体" w:cs="Arial" w:hint="eastAsia"/>
                <w:kern w:val="0"/>
                <w:sz w:val="24"/>
                <w:szCs w:val="24"/>
              </w:rPr>
              <w:t>：校正后</w:t>
            </w:r>
            <w:r w:rsidRPr="00392358">
              <w:rPr>
                <w:rFonts w:ascii="宋体" w:hAnsi="宋体" w:cs="Arial"/>
                <w:kern w:val="0"/>
                <w:sz w:val="24"/>
                <w:szCs w:val="24"/>
              </w:rPr>
              <w:t>800Nit</w:t>
            </w:r>
            <w:r w:rsidRPr="00392358">
              <w:rPr>
                <w:rFonts w:ascii="宋体" w:hAnsi="宋体" w:cs="Arial" w:hint="eastAsia"/>
                <w:kern w:val="0"/>
                <w:sz w:val="24"/>
                <w:szCs w:val="24"/>
              </w:rPr>
              <w:t>；</w:t>
            </w:r>
            <w:r w:rsidRPr="00392358">
              <w:rPr>
                <w:rFonts w:ascii="宋体" w:hAnsi="宋体" w:cs="Arial"/>
                <w:kern w:val="0"/>
                <w:sz w:val="24"/>
                <w:szCs w:val="24"/>
              </w:rPr>
              <w:t xml:space="preserve"> </w:t>
            </w:r>
            <w:r w:rsidRPr="00392358">
              <w:rPr>
                <w:rFonts w:ascii="宋体" w:hAnsi="宋体" w:cs="Arial" w:hint="eastAsia"/>
                <w:kern w:val="0"/>
                <w:sz w:val="24"/>
                <w:szCs w:val="24"/>
              </w:rPr>
              <w:t>且</w:t>
            </w:r>
            <w:r w:rsidRPr="00392358">
              <w:rPr>
                <w:rFonts w:ascii="宋体" w:hAnsi="宋体" w:cs="Arial"/>
                <w:kern w:val="0"/>
                <w:sz w:val="24"/>
                <w:szCs w:val="24"/>
              </w:rPr>
              <w:t>50-800nit</w:t>
            </w:r>
            <w:r w:rsidRPr="00392358">
              <w:rPr>
                <w:rFonts w:ascii="宋体" w:hAnsi="宋体" w:cs="Arial" w:hint="eastAsia"/>
                <w:kern w:val="0"/>
                <w:sz w:val="24"/>
                <w:szCs w:val="24"/>
              </w:rPr>
              <w:t>，</w:t>
            </w:r>
            <w:r w:rsidRPr="00392358">
              <w:rPr>
                <w:rFonts w:ascii="宋体" w:hAnsi="宋体" w:cs="Arial"/>
                <w:kern w:val="0"/>
                <w:sz w:val="24"/>
                <w:szCs w:val="24"/>
              </w:rPr>
              <w:t>0-100%</w:t>
            </w:r>
            <w:r w:rsidRPr="00392358">
              <w:rPr>
                <w:rFonts w:ascii="宋体" w:hAnsi="宋体" w:cs="Arial" w:hint="eastAsia"/>
                <w:kern w:val="0"/>
                <w:sz w:val="24"/>
                <w:szCs w:val="24"/>
              </w:rPr>
              <w:t>无极可调。</w:t>
            </w:r>
          </w:p>
          <w:p w:rsidR="00B546D1" w:rsidRPr="00392358" w:rsidRDefault="00B546D1" w:rsidP="00B546D1">
            <w:pPr>
              <w:pStyle w:val="a7"/>
              <w:widowControl/>
              <w:numPr>
                <w:ilvl w:val="0"/>
                <w:numId w:val="31"/>
              </w:numPr>
              <w:adjustRightInd w:val="0"/>
              <w:snapToGrid w:val="0"/>
              <w:spacing w:line="240" w:lineRule="exact"/>
              <w:ind w:firstLineChars="0"/>
              <w:jc w:val="left"/>
              <w:rPr>
                <w:rFonts w:ascii="宋体" w:hAnsi="宋体" w:cs="Arial"/>
                <w:kern w:val="0"/>
                <w:sz w:val="24"/>
                <w:szCs w:val="24"/>
              </w:rPr>
            </w:pPr>
            <w:r w:rsidRPr="00392358">
              <w:rPr>
                <w:rFonts w:ascii="宋体" w:hAnsi="宋体" w:cs="Arial" w:hint="eastAsia"/>
                <w:kern w:val="0"/>
                <w:sz w:val="24"/>
                <w:szCs w:val="24"/>
              </w:rPr>
              <w:t>对比度：</w:t>
            </w:r>
            <w:r w:rsidRPr="00392358">
              <w:rPr>
                <w:rFonts w:ascii="宋体" w:hAnsi="宋体" w:cs="Arial"/>
                <w:kern w:val="0"/>
                <w:sz w:val="24"/>
                <w:szCs w:val="24"/>
              </w:rPr>
              <w:t>5000</w:t>
            </w:r>
            <w:r w:rsidRPr="00392358">
              <w:rPr>
                <w:rFonts w:ascii="宋体" w:hAnsi="宋体" w:cs="Arial" w:hint="eastAsia"/>
                <w:kern w:val="0"/>
                <w:sz w:val="24"/>
                <w:szCs w:val="24"/>
              </w:rPr>
              <w:t>：</w:t>
            </w:r>
            <w:r w:rsidRPr="00392358">
              <w:rPr>
                <w:rFonts w:ascii="宋体" w:hAnsi="宋体" w:cs="Arial"/>
                <w:kern w:val="0"/>
                <w:sz w:val="24"/>
                <w:szCs w:val="24"/>
              </w:rPr>
              <w:t>1</w:t>
            </w:r>
            <w:r w:rsidRPr="00392358">
              <w:rPr>
                <w:rFonts w:ascii="宋体" w:hAnsi="宋体" w:cs="Arial" w:hint="eastAsia"/>
                <w:kern w:val="0"/>
                <w:sz w:val="24"/>
                <w:szCs w:val="24"/>
              </w:rPr>
              <w:t>；</w:t>
            </w:r>
          </w:p>
          <w:p w:rsidR="00B546D1" w:rsidRPr="00392358" w:rsidRDefault="00B546D1" w:rsidP="00B546D1">
            <w:pPr>
              <w:pStyle w:val="a7"/>
              <w:widowControl/>
              <w:numPr>
                <w:ilvl w:val="0"/>
                <w:numId w:val="31"/>
              </w:numPr>
              <w:adjustRightInd w:val="0"/>
              <w:snapToGrid w:val="0"/>
              <w:spacing w:line="240" w:lineRule="exact"/>
              <w:ind w:firstLineChars="0"/>
              <w:jc w:val="left"/>
              <w:rPr>
                <w:rFonts w:ascii="宋体" w:hAnsi="宋体" w:cs="Arial"/>
                <w:kern w:val="0"/>
                <w:sz w:val="24"/>
                <w:szCs w:val="24"/>
              </w:rPr>
            </w:pPr>
            <w:r w:rsidRPr="00392358">
              <w:rPr>
                <w:rFonts w:ascii="宋体" w:hAnsi="宋体" w:cs="Arial" w:hint="eastAsia"/>
                <w:kern w:val="0"/>
                <w:sz w:val="24"/>
                <w:szCs w:val="24"/>
              </w:rPr>
              <w:t>灰度等级：</w:t>
            </w:r>
            <w:r w:rsidRPr="00392358">
              <w:rPr>
                <w:rFonts w:ascii="宋体" w:hAnsi="宋体" w:cs="Arial"/>
                <w:kern w:val="0"/>
                <w:sz w:val="24"/>
                <w:szCs w:val="24"/>
              </w:rPr>
              <w:t>16bit</w:t>
            </w:r>
            <w:r w:rsidRPr="00392358">
              <w:rPr>
                <w:rFonts w:ascii="宋体" w:hAnsi="宋体" w:cs="Arial" w:hint="eastAsia"/>
                <w:kern w:val="0"/>
                <w:sz w:val="24"/>
                <w:szCs w:val="24"/>
              </w:rPr>
              <w:t>，低亮高灰高刷特性：</w:t>
            </w:r>
            <w:r w:rsidRPr="00392358">
              <w:rPr>
                <w:rFonts w:ascii="宋体" w:hAnsi="宋体" w:cs="Arial"/>
                <w:kern w:val="0"/>
                <w:sz w:val="24"/>
                <w:szCs w:val="24"/>
              </w:rPr>
              <w:t>20%</w:t>
            </w:r>
            <w:r w:rsidRPr="00392358">
              <w:rPr>
                <w:rFonts w:ascii="宋体" w:hAnsi="宋体" w:cs="Arial" w:hint="eastAsia"/>
                <w:kern w:val="0"/>
                <w:sz w:val="24"/>
                <w:szCs w:val="24"/>
              </w:rPr>
              <w:t>亮度时，不低于</w:t>
            </w:r>
            <w:r w:rsidRPr="00392358">
              <w:rPr>
                <w:rFonts w:ascii="宋体" w:hAnsi="宋体" w:cs="Arial"/>
                <w:kern w:val="0"/>
                <w:sz w:val="24"/>
                <w:szCs w:val="24"/>
              </w:rPr>
              <w:t>11bits</w:t>
            </w:r>
            <w:r w:rsidRPr="00392358">
              <w:rPr>
                <w:rFonts w:ascii="宋体" w:hAnsi="宋体" w:cs="Arial" w:hint="eastAsia"/>
                <w:kern w:val="0"/>
                <w:sz w:val="24"/>
                <w:szCs w:val="24"/>
              </w:rPr>
              <w:t>，</w:t>
            </w:r>
            <w:r w:rsidRPr="00392358">
              <w:rPr>
                <w:rFonts w:ascii="宋体" w:hAnsi="宋体" w:cs="Arial"/>
                <w:kern w:val="0"/>
                <w:sz w:val="24"/>
                <w:szCs w:val="24"/>
              </w:rPr>
              <w:t>50%</w:t>
            </w:r>
            <w:r w:rsidRPr="00392358">
              <w:rPr>
                <w:rFonts w:ascii="宋体" w:hAnsi="宋体" w:cs="Arial" w:hint="eastAsia"/>
                <w:kern w:val="0"/>
                <w:sz w:val="24"/>
                <w:szCs w:val="24"/>
              </w:rPr>
              <w:t>亮度时，不低于</w:t>
            </w:r>
            <w:r w:rsidRPr="00392358">
              <w:rPr>
                <w:rFonts w:ascii="宋体" w:hAnsi="宋体" w:cs="Arial"/>
                <w:kern w:val="0"/>
                <w:sz w:val="24"/>
                <w:szCs w:val="24"/>
              </w:rPr>
              <w:t>12bits</w:t>
            </w:r>
            <w:r w:rsidRPr="00392358">
              <w:rPr>
                <w:rFonts w:ascii="宋体" w:hAnsi="宋体" w:cs="Arial" w:hint="eastAsia"/>
                <w:kern w:val="0"/>
                <w:sz w:val="24"/>
                <w:szCs w:val="24"/>
              </w:rPr>
              <w:t>，</w:t>
            </w:r>
            <w:r w:rsidRPr="00392358">
              <w:rPr>
                <w:rFonts w:ascii="宋体" w:hAnsi="宋体" w:cs="Arial"/>
                <w:kern w:val="0"/>
                <w:sz w:val="24"/>
                <w:szCs w:val="24"/>
              </w:rPr>
              <w:t>100%</w:t>
            </w:r>
            <w:r w:rsidRPr="00392358">
              <w:rPr>
                <w:rFonts w:ascii="宋体" w:hAnsi="宋体" w:cs="Arial" w:hint="eastAsia"/>
                <w:kern w:val="0"/>
                <w:sz w:val="24"/>
                <w:szCs w:val="24"/>
              </w:rPr>
              <w:t>亮度时，不低于</w:t>
            </w:r>
            <w:r w:rsidRPr="00392358">
              <w:rPr>
                <w:rFonts w:ascii="宋体" w:hAnsi="宋体" w:cs="Arial"/>
                <w:kern w:val="0"/>
                <w:sz w:val="24"/>
                <w:szCs w:val="24"/>
              </w:rPr>
              <w:t>16bits</w:t>
            </w:r>
            <w:r w:rsidRPr="00392358">
              <w:rPr>
                <w:rFonts w:ascii="宋体" w:hAnsi="宋体" w:cs="Arial" w:hint="eastAsia"/>
                <w:kern w:val="0"/>
                <w:sz w:val="24"/>
                <w:szCs w:val="24"/>
              </w:rPr>
              <w:t>；</w:t>
            </w:r>
          </w:p>
          <w:p w:rsidR="00DB0369" w:rsidRPr="00B546D1" w:rsidRDefault="00B546D1" w:rsidP="000A221C">
            <w:pPr>
              <w:pStyle w:val="a7"/>
              <w:widowControl/>
              <w:numPr>
                <w:ilvl w:val="0"/>
                <w:numId w:val="31"/>
              </w:numPr>
              <w:autoSpaceDE w:val="0"/>
              <w:autoSpaceDN w:val="0"/>
              <w:adjustRightInd w:val="0"/>
              <w:snapToGrid w:val="0"/>
              <w:spacing w:line="240" w:lineRule="exact"/>
              <w:ind w:firstLineChars="0"/>
              <w:jc w:val="left"/>
              <w:rPr>
                <w:rFonts w:ascii="宋体" w:hAnsi="宋体" w:cs="Arial"/>
                <w:sz w:val="24"/>
                <w:szCs w:val="24"/>
              </w:rPr>
            </w:pPr>
            <w:r w:rsidRPr="00B546D1">
              <w:rPr>
                <w:rFonts w:ascii="宋体" w:hAnsi="宋体" w:cs="Arial" w:hint="eastAsia"/>
                <w:sz w:val="24"/>
                <w:szCs w:val="24"/>
              </w:rPr>
              <w:t>推荐</w:t>
            </w:r>
            <w:r w:rsidRPr="00B546D1">
              <w:rPr>
                <w:rFonts w:ascii="宋体" w:hAnsi="宋体" w:cs="Arial"/>
                <w:sz w:val="24"/>
                <w:szCs w:val="24"/>
              </w:rPr>
              <w:t>品牌：</w:t>
            </w:r>
            <w:r w:rsidR="008711D0" w:rsidRPr="00B546D1">
              <w:rPr>
                <w:rFonts w:ascii="宋体" w:hAnsi="宋体" w:cs="Arial" w:hint="eastAsia"/>
                <w:sz w:val="24"/>
                <w:szCs w:val="24"/>
              </w:rPr>
              <w:t>利</w:t>
            </w:r>
            <w:r w:rsidR="008711D0" w:rsidRPr="00B546D1">
              <w:rPr>
                <w:rFonts w:ascii="宋体" w:hAnsi="宋体" w:cs="Arial"/>
                <w:sz w:val="24"/>
                <w:szCs w:val="24"/>
              </w:rPr>
              <w:t>亚德</w:t>
            </w:r>
            <w:r w:rsidR="008711D0" w:rsidRPr="00B546D1">
              <w:rPr>
                <w:rFonts w:ascii="宋体" w:hAnsi="宋体" w:cs="Arial" w:hint="eastAsia"/>
                <w:sz w:val="24"/>
                <w:szCs w:val="24"/>
              </w:rPr>
              <w:t xml:space="preserve"> </w:t>
            </w:r>
            <w:r w:rsidR="008711D0" w:rsidRPr="00B546D1">
              <w:rPr>
                <w:rFonts w:ascii="宋体" w:hAnsi="宋体" w:cs="Arial"/>
                <w:sz w:val="24"/>
                <w:szCs w:val="24"/>
              </w:rPr>
              <w:t>P2</w:t>
            </w:r>
          </w:p>
          <w:p w:rsidR="008711D0" w:rsidRDefault="008711D0" w:rsidP="00B546D1">
            <w:pPr>
              <w:pStyle w:val="a7"/>
              <w:widowControl/>
              <w:adjustRightInd w:val="0"/>
              <w:snapToGrid w:val="0"/>
              <w:spacing w:line="240" w:lineRule="exact"/>
              <w:ind w:left="420" w:firstLineChars="0" w:firstLine="0"/>
              <w:jc w:val="left"/>
              <w:rPr>
                <w:rFonts w:ascii="宋体" w:hAnsi="宋体" w:cs="Arial"/>
                <w:sz w:val="24"/>
                <w:szCs w:val="24"/>
              </w:rPr>
            </w:pPr>
            <w:r>
              <w:rPr>
                <w:rFonts w:ascii="宋体" w:hAnsi="宋体" w:cs="Arial" w:hint="eastAsia"/>
                <w:sz w:val="24"/>
                <w:szCs w:val="24"/>
              </w:rPr>
              <w:t>洲</w:t>
            </w:r>
            <w:r>
              <w:rPr>
                <w:rFonts w:ascii="宋体" w:hAnsi="宋体" w:cs="Arial"/>
                <w:sz w:val="24"/>
                <w:szCs w:val="24"/>
              </w:rPr>
              <w:t>明</w:t>
            </w:r>
            <w:r>
              <w:rPr>
                <w:rFonts w:ascii="宋体" w:hAnsi="宋体" w:cs="Arial" w:hint="eastAsia"/>
                <w:sz w:val="24"/>
                <w:szCs w:val="24"/>
              </w:rPr>
              <w:t xml:space="preserve"> </w:t>
            </w:r>
            <w:r>
              <w:rPr>
                <w:rFonts w:ascii="宋体" w:hAnsi="宋体" w:cs="Arial"/>
                <w:sz w:val="24"/>
                <w:szCs w:val="24"/>
              </w:rPr>
              <w:t>P2</w:t>
            </w:r>
          </w:p>
          <w:p w:rsidR="008711D0" w:rsidRPr="00392358" w:rsidRDefault="008711D0" w:rsidP="00B546D1">
            <w:pPr>
              <w:pStyle w:val="a7"/>
              <w:widowControl/>
              <w:adjustRightInd w:val="0"/>
              <w:snapToGrid w:val="0"/>
              <w:spacing w:line="240" w:lineRule="exact"/>
              <w:ind w:left="420" w:firstLineChars="0" w:firstLine="0"/>
              <w:jc w:val="left"/>
              <w:rPr>
                <w:rFonts w:ascii="宋体" w:hAnsi="宋体" w:cs="Arial"/>
                <w:sz w:val="24"/>
                <w:szCs w:val="24"/>
              </w:rPr>
            </w:pPr>
            <w:r>
              <w:rPr>
                <w:rFonts w:ascii="宋体" w:hAnsi="宋体" w:cs="Arial" w:hint="eastAsia"/>
                <w:sz w:val="24"/>
                <w:szCs w:val="24"/>
              </w:rPr>
              <w:t>三</w:t>
            </w:r>
            <w:r>
              <w:rPr>
                <w:rFonts w:ascii="宋体" w:hAnsi="宋体" w:cs="Arial"/>
                <w:sz w:val="24"/>
                <w:szCs w:val="24"/>
              </w:rPr>
              <w:t>思</w:t>
            </w:r>
            <w:r>
              <w:rPr>
                <w:rFonts w:ascii="宋体" w:hAnsi="宋体" w:cs="Arial" w:hint="eastAsia"/>
                <w:sz w:val="24"/>
                <w:szCs w:val="24"/>
              </w:rPr>
              <w:t xml:space="preserve"> </w:t>
            </w:r>
            <w:r>
              <w:rPr>
                <w:rFonts w:ascii="宋体" w:hAnsi="宋体" w:cs="Arial"/>
                <w:sz w:val="24"/>
                <w:szCs w:val="24"/>
              </w:rPr>
              <w:t>P2</w:t>
            </w:r>
          </w:p>
        </w:tc>
      </w:tr>
      <w:tr w:rsidR="00DB0369" w:rsidRPr="00392358" w:rsidTr="002161AE">
        <w:trPr>
          <w:trHeight w:val="402"/>
          <w:jc w:val="center"/>
        </w:trPr>
        <w:tc>
          <w:tcPr>
            <w:tcW w:w="701" w:type="dxa"/>
            <w:shd w:val="clear" w:color="auto" w:fill="auto"/>
            <w:noWrap/>
            <w:vAlign w:val="center"/>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2</w:t>
            </w:r>
            <w:r w:rsidRPr="00392358">
              <w:rPr>
                <w:rFonts w:ascii="宋体" w:eastAsia="宋体" w:hAnsi="宋体" w:cs="宋体"/>
                <w:sz w:val="24"/>
                <w:szCs w:val="24"/>
              </w:rPr>
              <w:t>9</w:t>
            </w:r>
          </w:p>
        </w:tc>
        <w:tc>
          <w:tcPr>
            <w:tcW w:w="1560" w:type="dxa"/>
            <w:shd w:val="clear" w:color="auto" w:fill="auto"/>
            <w:noWrap/>
            <w:vAlign w:val="center"/>
            <w:hideMark/>
          </w:tcPr>
          <w:p w:rsidR="00DB0369" w:rsidRPr="00392358" w:rsidRDefault="00DB0369" w:rsidP="00DB0369">
            <w:pPr>
              <w:spacing w:after="0"/>
              <w:rPr>
                <w:rFonts w:ascii="宋体" w:eastAsia="宋体" w:hAnsi="宋体" w:cs="宋体"/>
                <w:sz w:val="24"/>
                <w:szCs w:val="24"/>
              </w:rPr>
            </w:pPr>
            <w:r w:rsidRPr="00392358">
              <w:rPr>
                <w:rFonts w:ascii="宋体" w:eastAsia="宋体" w:hAnsi="宋体" w:cs="宋体" w:hint="eastAsia"/>
                <w:sz w:val="24"/>
                <w:szCs w:val="24"/>
              </w:rPr>
              <w:t>彩幕</w:t>
            </w:r>
          </w:p>
        </w:tc>
        <w:tc>
          <w:tcPr>
            <w:tcW w:w="995" w:type="dxa"/>
            <w:shd w:val="clear" w:color="auto" w:fill="auto"/>
            <w:noWrap/>
            <w:vAlign w:val="center"/>
            <w:hideMark/>
          </w:tcPr>
          <w:p w:rsidR="00DB0369" w:rsidRPr="00392358" w:rsidRDefault="006D7F4A" w:rsidP="00DB0369">
            <w:pPr>
              <w:spacing w:after="0"/>
              <w:jc w:val="center"/>
              <w:rPr>
                <w:rFonts w:ascii="宋体" w:eastAsia="宋体" w:hAnsi="宋体" w:cs="宋体"/>
                <w:sz w:val="24"/>
                <w:szCs w:val="24"/>
              </w:rPr>
            </w:pPr>
            <w:r>
              <w:rPr>
                <w:rFonts w:ascii="宋体" w:eastAsia="宋体" w:hAnsi="宋体" w:cs="宋体"/>
                <w:sz w:val="24"/>
                <w:szCs w:val="24"/>
              </w:rPr>
              <w:t>64</w:t>
            </w:r>
            <w:r w:rsidR="00DB0369" w:rsidRPr="00392358">
              <w:rPr>
                <w:rFonts w:ascii="宋体" w:eastAsia="宋体" w:hAnsi="宋体" w:cs="宋体" w:hint="eastAsia"/>
                <w:sz w:val="24"/>
                <w:szCs w:val="24"/>
              </w:rPr>
              <w:t>平方米</w:t>
            </w:r>
          </w:p>
        </w:tc>
        <w:tc>
          <w:tcPr>
            <w:tcW w:w="6234" w:type="dxa"/>
            <w:shd w:val="clear" w:color="auto" w:fill="auto"/>
            <w:vAlign w:val="center"/>
            <w:hideMark/>
          </w:tcPr>
          <w:p w:rsidR="00DB0369" w:rsidRPr="00392358" w:rsidRDefault="00DB0369" w:rsidP="00B546D1">
            <w:pPr>
              <w:pStyle w:val="a7"/>
              <w:numPr>
                <w:ilvl w:val="0"/>
                <w:numId w:val="11"/>
              </w:numPr>
              <w:autoSpaceDE w:val="0"/>
              <w:autoSpaceDN w:val="0"/>
              <w:adjustRightInd w:val="0"/>
              <w:snapToGrid w:val="0"/>
              <w:spacing w:line="240" w:lineRule="exact"/>
              <w:ind w:firstLineChars="0"/>
              <w:jc w:val="left"/>
              <w:rPr>
                <w:rFonts w:ascii="宋体" w:hAnsi="宋体" w:cs="Arial"/>
                <w:kern w:val="0"/>
                <w:sz w:val="24"/>
                <w:szCs w:val="24"/>
              </w:rPr>
            </w:pPr>
            <w:r w:rsidRPr="00392358">
              <w:rPr>
                <w:rFonts w:ascii="宋体" w:hAnsi="宋体" w:cs="Arial" w:hint="eastAsia"/>
                <w:kern w:val="0"/>
                <w:sz w:val="24"/>
                <w:szCs w:val="24"/>
              </w:rPr>
              <w:t>屏幕要求：显示面积：</w:t>
            </w:r>
            <w:r w:rsidRPr="00392358">
              <w:rPr>
                <w:rFonts w:ascii="宋体" w:hAnsi="宋体" w:cs="Arial"/>
                <w:kern w:val="0"/>
                <w:sz w:val="24"/>
                <w:szCs w:val="24"/>
              </w:rPr>
              <w:t>2</w:t>
            </w:r>
            <w:r w:rsidRPr="00392358">
              <w:rPr>
                <w:rFonts w:ascii="宋体" w:hAnsi="宋体" w:cs="Arial" w:hint="eastAsia"/>
                <w:kern w:val="0"/>
                <w:sz w:val="24"/>
                <w:szCs w:val="24"/>
              </w:rPr>
              <w:t>米（宽）×</w:t>
            </w:r>
            <w:r w:rsidRPr="00392358">
              <w:rPr>
                <w:rFonts w:ascii="宋体" w:hAnsi="宋体" w:cs="Arial"/>
                <w:kern w:val="0"/>
                <w:sz w:val="24"/>
                <w:szCs w:val="24"/>
              </w:rPr>
              <w:t>4</w:t>
            </w:r>
            <w:r w:rsidRPr="00392358">
              <w:rPr>
                <w:rFonts w:ascii="宋体" w:hAnsi="宋体" w:cs="Arial" w:hint="eastAsia"/>
                <w:kern w:val="0"/>
                <w:sz w:val="24"/>
                <w:szCs w:val="24"/>
              </w:rPr>
              <w:t>米（高）×</w:t>
            </w:r>
            <w:r w:rsidR="006D7F4A">
              <w:rPr>
                <w:rFonts w:ascii="宋体" w:hAnsi="宋体" w:cs="Arial"/>
                <w:kern w:val="0"/>
                <w:sz w:val="24"/>
                <w:szCs w:val="24"/>
              </w:rPr>
              <w:t>8</w:t>
            </w:r>
            <w:r w:rsidRPr="00392358">
              <w:rPr>
                <w:rFonts w:ascii="宋体" w:hAnsi="宋体" w:cs="Arial" w:hint="eastAsia"/>
                <w:kern w:val="0"/>
                <w:sz w:val="24"/>
                <w:szCs w:val="24"/>
              </w:rPr>
              <w:t>块，</w:t>
            </w:r>
          </w:p>
          <w:p w:rsidR="00B546D1" w:rsidRPr="00392358" w:rsidRDefault="00B546D1" w:rsidP="00B546D1">
            <w:pPr>
              <w:pStyle w:val="a7"/>
              <w:numPr>
                <w:ilvl w:val="0"/>
                <w:numId w:val="11"/>
              </w:numPr>
              <w:autoSpaceDE w:val="0"/>
              <w:autoSpaceDN w:val="0"/>
              <w:adjustRightInd w:val="0"/>
              <w:snapToGrid w:val="0"/>
              <w:spacing w:line="240" w:lineRule="exact"/>
              <w:ind w:firstLineChars="0"/>
              <w:jc w:val="left"/>
              <w:rPr>
                <w:rFonts w:ascii="宋体" w:hAnsi="宋体" w:cs="Arial"/>
                <w:kern w:val="0"/>
                <w:sz w:val="24"/>
                <w:szCs w:val="24"/>
              </w:rPr>
            </w:pPr>
            <w:r w:rsidRPr="00392358">
              <w:rPr>
                <w:rFonts w:ascii="宋体" w:hAnsi="宋体" w:cs="Arial" w:hint="eastAsia"/>
                <w:kern w:val="0"/>
                <w:sz w:val="24"/>
                <w:szCs w:val="24"/>
              </w:rPr>
              <w:t>像素间距</w:t>
            </w:r>
            <w:r w:rsidRPr="00392358">
              <w:rPr>
                <w:rFonts w:ascii="宋体" w:hAnsi="宋体" w:cs="Arial"/>
                <w:kern w:val="0"/>
                <w:sz w:val="24"/>
                <w:szCs w:val="24"/>
              </w:rPr>
              <w:t>(mm)</w:t>
            </w:r>
            <w:r w:rsidRPr="00392358">
              <w:rPr>
                <w:rFonts w:ascii="宋体" w:hAnsi="宋体" w:cs="Arial" w:hint="eastAsia"/>
                <w:kern w:val="0"/>
                <w:sz w:val="24"/>
                <w:szCs w:val="24"/>
              </w:rPr>
              <w:t>：≤2</w:t>
            </w:r>
            <w:r w:rsidRPr="00392358">
              <w:rPr>
                <w:rFonts w:ascii="宋体" w:hAnsi="宋体" w:cs="Arial"/>
                <w:kern w:val="0"/>
                <w:sz w:val="24"/>
                <w:szCs w:val="24"/>
              </w:rPr>
              <w:t>mm</w:t>
            </w:r>
            <w:r w:rsidRPr="00392358">
              <w:rPr>
                <w:rFonts w:ascii="宋体" w:hAnsi="宋体" w:cs="Arial" w:hint="eastAsia"/>
                <w:kern w:val="0"/>
                <w:sz w:val="24"/>
                <w:szCs w:val="24"/>
              </w:rPr>
              <w:t>。</w:t>
            </w:r>
          </w:p>
          <w:p w:rsidR="00B546D1" w:rsidRPr="00392358" w:rsidRDefault="00B546D1" w:rsidP="00B546D1">
            <w:pPr>
              <w:pStyle w:val="a7"/>
              <w:numPr>
                <w:ilvl w:val="0"/>
                <w:numId w:val="11"/>
              </w:numPr>
              <w:autoSpaceDE w:val="0"/>
              <w:autoSpaceDN w:val="0"/>
              <w:adjustRightInd w:val="0"/>
              <w:snapToGrid w:val="0"/>
              <w:spacing w:line="240" w:lineRule="exact"/>
              <w:ind w:firstLineChars="0"/>
              <w:jc w:val="left"/>
              <w:rPr>
                <w:rFonts w:ascii="宋体" w:hAnsi="宋体" w:cs="Arial"/>
                <w:kern w:val="0"/>
                <w:sz w:val="24"/>
                <w:szCs w:val="24"/>
              </w:rPr>
            </w:pPr>
            <w:r w:rsidRPr="00392358">
              <w:rPr>
                <w:rFonts w:ascii="宋体" w:hAnsi="宋体" w:cs="Arial" w:hint="eastAsia"/>
                <w:kern w:val="0"/>
                <w:sz w:val="24"/>
                <w:szCs w:val="24"/>
              </w:rPr>
              <w:t>像素密度（点</w:t>
            </w:r>
            <w:r w:rsidRPr="00392358">
              <w:rPr>
                <w:rFonts w:ascii="宋体" w:hAnsi="宋体" w:cs="Arial"/>
                <w:kern w:val="0"/>
                <w:sz w:val="24"/>
                <w:szCs w:val="24"/>
              </w:rPr>
              <w:t>/m2</w:t>
            </w:r>
            <w:r w:rsidRPr="00392358">
              <w:rPr>
                <w:rFonts w:ascii="宋体" w:hAnsi="宋体" w:cs="Arial" w:hint="eastAsia"/>
                <w:kern w:val="0"/>
                <w:sz w:val="24"/>
                <w:szCs w:val="24"/>
              </w:rPr>
              <w:t>）：大于</w:t>
            </w:r>
            <w:r w:rsidRPr="00392358">
              <w:rPr>
                <w:rFonts w:ascii="宋体" w:hAnsi="宋体" w:cs="Arial"/>
                <w:kern w:val="0"/>
                <w:sz w:val="24"/>
                <w:szCs w:val="24"/>
              </w:rPr>
              <w:t>270000</w:t>
            </w:r>
          </w:p>
          <w:p w:rsidR="00B546D1" w:rsidRPr="00392358" w:rsidRDefault="00B546D1" w:rsidP="00B546D1">
            <w:pPr>
              <w:pStyle w:val="a7"/>
              <w:widowControl/>
              <w:numPr>
                <w:ilvl w:val="0"/>
                <w:numId w:val="11"/>
              </w:numPr>
              <w:adjustRightInd w:val="0"/>
              <w:snapToGrid w:val="0"/>
              <w:spacing w:line="240" w:lineRule="exact"/>
              <w:ind w:firstLineChars="0"/>
              <w:jc w:val="left"/>
              <w:rPr>
                <w:rFonts w:ascii="宋体" w:hAnsi="宋体" w:cs="Arial"/>
                <w:kern w:val="0"/>
                <w:sz w:val="24"/>
                <w:szCs w:val="24"/>
              </w:rPr>
            </w:pPr>
            <w:r w:rsidRPr="00392358">
              <w:rPr>
                <w:rFonts w:ascii="宋体" w:hAnsi="宋体" w:cs="Arial" w:hint="eastAsia"/>
                <w:kern w:val="0"/>
                <w:sz w:val="24"/>
                <w:szCs w:val="24"/>
              </w:rPr>
              <w:t>屏幕亮度</w:t>
            </w:r>
            <w:r w:rsidRPr="00392358">
              <w:rPr>
                <w:rFonts w:ascii="宋体" w:hAnsi="宋体" w:cs="Arial"/>
                <w:kern w:val="0"/>
                <w:sz w:val="24"/>
                <w:szCs w:val="24"/>
              </w:rPr>
              <w:t xml:space="preserve">(nit) </w:t>
            </w:r>
            <w:r w:rsidRPr="00392358">
              <w:rPr>
                <w:rFonts w:ascii="宋体" w:hAnsi="宋体" w:cs="Arial" w:hint="eastAsia"/>
                <w:kern w:val="0"/>
                <w:sz w:val="24"/>
                <w:szCs w:val="24"/>
              </w:rPr>
              <w:t>：校正后</w:t>
            </w:r>
            <w:r w:rsidRPr="00392358">
              <w:rPr>
                <w:rFonts w:ascii="宋体" w:hAnsi="宋体" w:cs="Arial"/>
                <w:kern w:val="0"/>
                <w:sz w:val="24"/>
                <w:szCs w:val="24"/>
              </w:rPr>
              <w:t>800Nit</w:t>
            </w:r>
            <w:r w:rsidRPr="00392358">
              <w:rPr>
                <w:rFonts w:ascii="宋体" w:hAnsi="宋体" w:cs="Arial" w:hint="eastAsia"/>
                <w:kern w:val="0"/>
                <w:sz w:val="24"/>
                <w:szCs w:val="24"/>
              </w:rPr>
              <w:t>；</w:t>
            </w:r>
            <w:r w:rsidRPr="00392358">
              <w:rPr>
                <w:rFonts w:ascii="宋体" w:hAnsi="宋体" w:cs="Arial"/>
                <w:kern w:val="0"/>
                <w:sz w:val="24"/>
                <w:szCs w:val="24"/>
              </w:rPr>
              <w:t xml:space="preserve"> </w:t>
            </w:r>
            <w:r w:rsidRPr="00392358">
              <w:rPr>
                <w:rFonts w:ascii="宋体" w:hAnsi="宋体" w:cs="Arial" w:hint="eastAsia"/>
                <w:kern w:val="0"/>
                <w:sz w:val="24"/>
                <w:szCs w:val="24"/>
              </w:rPr>
              <w:t>且</w:t>
            </w:r>
            <w:r w:rsidRPr="00392358">
              <w:rPr>
                <w:rFonts w:ascii="宋体" w:hAnsi="宋体" w:cs="Arial"/>
                <w:kern w:val="0"/>
                <w:sz w:val="24"/>
                <w:szCs w:val="24"/>
              </w:rPr>
              <w:t>50-800nit</w:t>
            </w:r>
            <w:r w:rsidRPr="00392358">
              <w:rPr>
                <w:rFonts w:ascii="宋体" w:hAnsi="宋体" w:cs="Arial" w:hint="eastAsia"/>
                <w:kern w:val="0"/>
                <w:sz w:val="24"/>
                <w:szCs w:val="24"/>
              </w:rPr>
              <w:t>，</w:t>
            </w:r>
            <w:r w:rsidRPr="00392358">
              <w:rPr>
                <w:rFonts w:ascii="宋体" w:hAnsi="宋体" w:cs="Arial"/>
                <w:kern w:val="0"/>
                <w:sz w:val="24"/>
                <w:szCs w:val="24"/>
              </w:rPr>
              <w:t>0-100%</w:t>
            </w:r>
            <w:r w:rsidRPr="00392358">
              <w:rPr>
                <w:rFonts w:ascii="宋体" w:hAnsi="宋体" w:cs="Arial" w:hint="eastAsia"/>
                <w:kern w:val="0"/>
                <w:sz w:val="24"/>
                <w:szCs w:val="24"/>
              </w:rPr>
              <w:t>无极可调。</w:t>
            </w:r>
          </w:p>
          <w:p w:rsidR="00B546D1" w:rsidRPr="00392358" w:rsidRDefault="00B546D1" w:rsidP="00B546D1">
            <w:pPr>
              <w:pStyle w:val="a7"/>
              <w:widowControl/>
              <w:numPr>
                <w:ilvl w:val="0"/>
                <w:numId w:val="11"/>
              </w:numPr>
              <w:adjustRightInd w:val="0"/>
              <w:snapToGrid w:val="0"/>
              <w:spacing w:line="240" w:lineRule="exact"/>
              <w:ind w:firstLineChars="0"/>
              <w:jc w:val="left"/>
              <w:rPr>
                <w:rFonts w:ascii="宋体" w:hAnsi="宋体" w:cs="Arial"/>
                <w:kern w:val="0"/>
                <w:sz w:val="24"/>
                <w:szCs w:val="24"/>
              </w:rPr>
            </w:pPr>
            <w:r w:rsidRPr="00392358">
              <w:rPr>
                <w:rFonts w:ascii="宋体" w:hAnsi="宋体" w:cs="Arial" w:hint="eastAsia"/>
                <w:kern w:val="0"/>
                <w:sz w:val="24"/>
                <w:szCs w:val="24"/>
              </w:rPr>
              <w:t>对比度：</w:t>
            </w:r>
            <w:r w:rsidRPr="00392358">
              <w:rPr>
                <w:rFonts w:ascii="宋体" w:hAnsi="宋体" w:cs="Arial"/>
                <w:kern w:val="0"/>
                <w:sz w:val="24"/>
                <w:szCs w:val="24"/>
              </w:rPr>
              <w:t>5000</w:t>
            </w:r>
            <w:r w:rsidRPr="00392358">
              <w:rPr>
                <w:rFonts w:ascii="宋体" w:hAnsi="宋体" w:cs="Arial" w:hint="eastAsia"/>
                <w:kern w:val="0"/>
                <w:sz w:val="24"/>
                <w:szCs w:val="24"/>
              </w:rPr>
              <w:t>：</w:t>
            </w:r>
            <w:r w:rsidRPr="00392358">
              <w:rPr>
                <w:rFonts w:ascii="宋体" w:hAnsi="宋体" w:cs="Arial"/>
                <w:kern w:val="0"/>
                <w:sz w:val="24"/>
                <w:szCs w:val="24"/>
              </w:rPr>
              <w:t>1</w:t>
            </w:r>
            <w:r w:rsidRPr="00392358">
              <w:rPr>
                <w:rFonts w:ascii="宋体" w:hAnsi="宋体" w:cs="Arial" w:hint="eastAsia"/>
                <w:kern w:val="0"/>
                <w:sz w:val="24"/>
                <w:szCs w:val="24"/>
              </w:rPr>
              <w:t>；</w:t>
            </w:r>
          </w:p>
          <w:p w:rsidR="00B546D1" w:rsidRPr="00392358" w:rsidRDefault="00B546D1" w:rsidP="00B546D1">
            <w:pPr>
              <w:pStyle w:val="a7"/>
              <w:widowControl/>
              <w:numPr>
                <w:ilvl w:val="0"/>
                <w:numId w:val="11"/>
              </w:numPr>
              <w:adjustRightInd w:val="0"/>
              <w:snapToGrid w:val="0"/>
              <w:spacing w:line="240" w:lineRule="exact"/>
              <w:ind w:firstLineChars="0"/>
              <w:jc w:val="left"/>
              <w:rPr>
                <w:rFonts w:ascii="宋体" w:hAnsi="宋体" w:cs="Arial"/>
                <w:kern w:val="0"/>
                <w:sz w:val="24"/>
                <w:szCs w:val="24"/>
              </w:rPr>
            </w:pPr>
            <w:r w:rsidRPr="00392358">
              <w:rPr>
                <w:rFonts w:ascii="宋体" w:hAnsi="宋体" w:cs="Arial" w:hint="eastAsia"/>
                <w:kern w:val="0"/>
                <w:sz w:val="24"/>
                <w:szCs w:val="24"/>
              </w:rPr>
              <w:t>灰度等级：</w:t>
            </w:r>
            <w:r w:rsidRPr="00392358">
              <w:rPr>
                <w:rFonts w:ascii="宋体" w:hAnsi="宋体" w:cs="Arial"/>
                <w:kern w:val="0"/>
                <w:sz w:val="24"/>
                <w:szCs w:val="24"/>
              </w:rPr>
              <w:t>16bit</w:t>
            </w:r>
            <w:r w:rsidRPr="00392358">
              <w:rPr>
                <w:rFonts w:ascii="宋体" w:hAnsi="宋体" w:cs="Arial" w:hint="eastAsia"/>
                <w:kern w:val="0"/>
                <w:sz w:val="24"/>
                <w:szCs w:val="24"/>
              </w:rPr>
              <w:t>，低亮高灰高刷特性：</w:t>
            </w:r>
            <w:r w:rsidRPr="00392358">
              <w:rPr>
                <w:rFonts w:ascii="宋体" w:hAnsi="宋体" w:cs="Arial"/>
                <w:kern w:val="0"/>
                <w:sz w:val="24"/>
                <w:szCs w:val="24"/>
              </w:rPr>
              <w:t>20%</w:t>
            </w:r>
            <w:r w:rsidRPr="00392358">
              <w:rPr>
                <w:rFonts w:ascii="宋体" w:hAnsi="宋体" w:cs="Arial" w:hint="eastAsia"/>
                <w:kern w:val="0"/>
                <w:sz w:val="24"/>
                <w:szCs w:val="24"/>
              </w:rPr>
              <w:t>亮度时，不低于</w:t>
            </w:r>
            <w:r w:rsidRPr="00392358">
              <w:rPr>
                <w:rFonts w:ascii="宋体" w:hAnsi="宋体" w:cs="Arial"/>
                <w:kern w:val="0"/>
                <w:sz w:val="24"/>
                <w:szCs w:val="24"/>
              </w:rPr>
              <w:t>11bits</w:t>
            </w:r>
            <w:r w:rsidRPr="00392358">
              <w:rPr>
                <w:rFonts w:ascii="宋体" w:hAnsi="宋体" w:cs="Arial" w:hint="eastAsia"/>
                <w:kern w:val="0"/>
                <w:sz w:val="24"/>
                <w:szCs w:val="24"/>
              </w:rPr>
              <w:t>，</w:t>
            </w:r>
            <w:r w:rsidRPr="00392358">
              <w:rPr>
                <w:rFonts w:ascii="宋体" w:hAnsi="宋体" w:cs="Arial"/>
                <w:kern w:val="0"/>
                <w:sz w:val="24"/>
                <w:szCs w:val="24"/>
              </w:rPr>
              <w:t>50%</w:t>
            </w:r>
            <w:r w:rsidRPr="00392358">
              <w:rPr>
                <w:rFonts w:ascii="宋体" w:hAnsi="宋体" w:cs="Arial" w:hint="eastAsia"/>
                <w:kern w:val="0"/>
                <w:sz w:val="24"/>
                <w:szCs w:val="24"/>
              </w:rPr>
              <w:t>亮度时，不低于</w:t>
            </w:r>
            <w:r w:rsidRPr="00392358">
              <w:rPr>
                <w:rFonts w:ascii="宋体" w:hAnsi="宋体" w:cs="Arial"/>
                <w:kern w:val="0"/>
                <w:sz w:val="24"/>
                <w:szCs w:val="24"/>
              </w:rPr>
              <w:t>12bits</w:t>
            </w:r>
            <w:r w:rsidRPr="00392358">
              <w:rPr>
                <w:rFonts w:ascii="宋体" w:hAnsi="宋体" w:cs="Arial" w:hint="eastAsia"/>
                <w:kern w:val="0"/>
                <w:sz w:val="24"/>
                <w:szCs w:val="24"/>
              </w:rPr>
              <w:t>，</w:t>
            </w:r>
            <w:r w:rsidRPr="00392358">
              <w:rPr>
                <w:rFonts w:ascii="宋体" w:hAnsi="宋体" w:cs="Arial"/>
                <w:kern w:val="0"/>
                <w:sz w:val="24"/>
                <w:szCs w:val="24"/>
              </w:rPr>
              <w:t>100%</w:t>
            </w:r>
            <w:r w:rsidRPr="00392358">
              <w:rPr>
                <w:rFonts w:ascii="宋体" w:hAnsi="宋体" w:cs="Arial" w:hint="eastAsia"/>
                <w:kern w:val="0"/>
                <w:sz w:val="24"/>
                <w:szCs w:val="24"/>
              </w:rPr>
              <w:t>亮度时，不低于</w:t>
            </w:r>
            <w:r w:rsidRPr="00392358">
              <w:rPr>
                <w:rFonts w:ascii="宋体" w:hAnsi="宋体" w:cs="Arial"/>
                <w:kern w:val="0"/>
                <w:sz w:val="24"/>
                <w:szCs w:val="24"/>
              </w:rPr>
              <w:t>16bits</w:t>
            </w:r>
            <w:r w:rsidRPr="00392358">
              <w:rPr>
                <w:rFonts w:ascii="宋体" w:hAnsi="宋体" w:cs="Arial" w:hint="eastAsia"/>
                <w:kern w:val="0"/>
                <w:sz w:val="24"/>
                <w:szCs w:val="24"/>
              </w:rPr>
              <w:t>；</w:t>
            </w:r>
          </w:p>
          <w:p w:rsidR="008711D0" w:rsidRDefault="00B546D1" w:rsidP="00B546D1">
            <w:pPr>
              <w:pStyle w:val="a7"/>
              <w:widowControl/>
              <w:numPr>
                <w:ilvl w:val="0"/>
                <w:numId w:val="11"/>
              </w:numPr>
              <w:adjustRightInd w:val="0"/>
              <w:snapToGrid w:val="0"/>
              <w:spacing w:line="240" w:lineRule="exact"/>
              <w:ind w:firstLineChars="0"/>
              <w:jc w:val="left"/>
              <w:rPr>
                <w:rFonts w:ascii="宋体" w:hAnsi="宋体" w:cs="Arial"/>
                <w:sz w:val="24"/>
                <w:szCs w:val="24"/>
              </w:rPr>
            </w:pPr>
            <w:r w:rsidRPr="00B546D1">
              <w:rPr>
                <w:rFonts w:ascii="宋体" w:hAnsi="宋体" w:cs="Arial" w:hint="eastAsia"/>
                <w:sz w:val="24"/>
                <w:szCs w:val="24"/>
              </w:rPr>
              <w:t>推荐</w:t>
            </w:r>
            <w:r w:rsidRPr="00B546D1">
              <w:rPr>
                <w:rFonts w:ascii="宋体" w:hAnsi="宋体" w:cs="Arial"/>
                <w:sz w:val="24"/>
                <w:szCs w:val="24"/>
              </w:rPr>
              <w:t>品牌：</w:t>
            </w:r>
            <w:r w:rsidR="008711D0">
              <w:rPr>
                <w:rFonts w:ascii="宋体" w:hAnsi="宋体" w:cs="Arial" w:hint="eastAsia"/>
                <w:sz w:val="24"/>
                <w:szCs w:val="24"/>
              </w:rPr>
              <w:t>利</w:t>
            </w:r>
            <w:r w:rsidR="008711D0">
              <w:rPr>
                <w:rFonts w:ascii="宋体" w:hAnsi="宋体" w:cs="Arial"/>
                <w:sz w:val="24"/>
                <w:szCs w:val="24"/>
              </w:rPr>
              <w:t>亚德</w:t>
            </w:r>
            <w:r w:rsidR="008711D0">
              <w:rPr>
                <w:rFonts w:ascii="宋体" w:hAnsi="宋体" w:cs="Arial" w:hint="eastAsia"/>
                <w:sz w:val="24"/>
                <w:szCs w:val="24"/>
              </w:rPr>
              <w:t xml:space="preserve"> </w:t>
            </w:r>
            <w:r w:rsidR="008711D0">
              <w:rPr>
                <w:rFonts w:ascii="宋体" w:hAnsi="宋体" w:cs="Arial"/>
                <w:sz w:val="24"/>
                <w:szCs w:val="24"/>
              </w:rPr>
              <w:t>P2</w:t>
            </w:r>
          </w:p>
          <w:p w:rsidR="008711D0" w:rsidRDefault="008711D0" w:rsidP="00B546D1">
            <w:pPr>
              <w:pStyle w:val="a7"/>
              <w:widowControl/>
              <w:adjustRightInd w:val="0"/>
              <w:snapToGrid w:val="0"/>
              <w:spacing w:line="240" w:lineRule="exact"/>
              <w:ind w:left="420" w:firstLineChars="0" w:firstLine="0"/>
              <w:jc w:val="left"/>
              <w:rPr>
                <w:rFonts w:ascii="宋体" w:hAnsi="宋体" w:cs="Arial"/>
                <w:sz w:val="24"/>
                <w:szCs w:val="24"/>
              </w:rPr>
            </w:pPr>
            <w:r>
              <w:rPr>
                <w:rFonts w:ascii="宋体" w:hAnsi="宋体" w:cs="Arial" w:hint="eastAsia"/>
                <w:sz w:val="24"/>
                <w:szCs w:val="24"/>
              </w:rPr>
              <w:t>洲</w:t>
            </w:r>
            <w:r>
              <w:rPr>
                <w:rFonts w:ascii="宋体" w:hAnsi="宋体" w:cs="Arial"/>
                <w:sz w:val="24"/>
                <w:szCs w:val="24"/>
              </w:rPr>
              <w:t>明</w:t>
            </w:r>
            <w:r>
              <w:rPr>
                <w:rFonts w:ascii="宋体" w:hAnsi="宋体" w:cs="Arial" w:hint="eastAsia"/>
                <w:sz w:val="24"/>
                <w:szCs w:val="24"/>
              </w:rPr>
              <w:t xml:space="preserve"> </w:t>
            </w:r>
            <w:r>
              <w:rPr>
                <w:rFonts w:ascii="宋体" w:hAnsi="宋体" w:cs="Arial"/>
                <w:sz w:val="24"/>
                <w:szCs w:val="24"/>
              </w:rPr>
              <w:t>P2</w:t>
            </w:r>
          </w:p>
          <w:p w:rsidR="00DB0369" w:rsidRPr="00392358" w:rsidRDefault="008711D0" w:rsidP="00B546D1">
            <w:pPr>
              <w:widowControl w:val="0"/>
              <w:spacing w:after="0" w:line="280" w:lineRule="exact"/>
              <w:ind w:left="420"/>
              <w:jc w:val="both"/>
              <w:rPr>
                <w:rFonts w:ascii="宋体" w:eastAsia="宋体" w:hAnsi="宋体" w:cs="Arial"/>
                <w:sz w:val="24"/>
                <w:szCs w:val="24"/>
              </w:rPr>
            </w:pPr>
            <w:r w:rsidRPr="008711D0">
              <w:rPr>
                <w:rFonts w:ascii="宋体" w:eastAsia="宋体" w:hAnsi="宋体" w:cs="Arial" w:hint="eastAsia"/>
                <w:kern w:val="2"/>
                <w:sz w:val="24"/>
                <w:szCs w:val="24"/>
              </w:rPr>
              <w:t>三</w:t>
            </w:r>
            <w:r w:rsidRPr="008711D0">
              <w:rPr>
                <w:rFonts w:ascii="宋体" w:eastAsia="宋体" w:hAnsi="宋体" w:cs="Arial"/>
                <w:kern w:val="2"/>
                <w:sz w:val="24"/>
                <w:szCs w:val="24"/>
              </w:rPr>
              <w:t>思</w:t>
            </w:r>
            <w:r w:rsidRPr="008711D0">
              <w:rPr>
                <w:rFonts w:ascii="宋体" w:eastAsia="宋体" w:hAnsi="宋体" w:cs="Arial" w:hint="eastAsia"/>
                <w:kern w:val="2"/>
                <w:sz w:val="24"/>
                <w:szCs w:val="24"/>
              </w:rPr>
              <w:t xml:space="preserve"> </w:t>
            </w:r>
            <w:r w:rsidRPr="008711D0">
              <w:rPr>
                <w:rFonts w:ascii="宋体" w:eastAsia="宋体" w:hAnsi="宋体" w:cs="Arial"/>
                <w:kern w:val="2"/>
                <w:sz w:val="24"/>
                <w:szCs w:val="24"/>
              </w:rPr>
              <w:t>P2</w:t>
            </w:r>
          </w:p>
        </w:tc>
      </w:tr>
      <w:tr w:rsidR="00DB0369" w:rsidRPr="00392358" w:rsidTr="002161AE">
        <w:trPr>
          <w:trHeight w:val="402"/>
          <w:jc w:val="center"/>
        </w:trPr>
        <w:tc>
          <w:tcPr>
            <w:tcW w:w="701" w:type="dxa"/>
            <w:shd w:val="clear" w:color="auto" w:fill="auto"/>
            <w:noWrap/>
            <w:vAlign w:val="center"/>
            <w:hideMark/>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3</w:t>
            </w:r>
            <w:r w:rsidRPr="00392358">
              <w:rPr>
                <w:rFonts w:ascii="宋体" w:eastAsia="宋体" w:hAnsi="宋体" w:cs="宋体"/>
                <w:sz w:val="24"/>
                <w:szCs w:val="24"/>
              </w:rPr>
              <w:t>0</w:t>
            </w:r>
          </w:p>
        </w:tc>
        <w:tc>
          <w:tcPr>
            <w:tcW w:w="1560" w:type="dxa"/>
            <w:shd w:val="clear" w:color="auto" w:fill="auto"/>
            <w:noWrap/>
            <w:vAlign w:val="center"/>
            <w:hideMark/>
          </w:tcPr>
          <w:p w:rsidR="00DB0369" w:rsidRPr="00392358" w:rsidRDefault="00DB0369" w:rsidP="00DB0369">
            <w:pPr>
              <w:spacing w:after="0"/>
              <w:rPr>
                <w:rFonts w:ascii="宋体" w:eastAsia="宋体" w:hAnsi="宋体" w:cs="宋体"/>
                <w:sz w:val="24"/>
                <w:szCs w:val="24"/>
              </w:rPr>
            </w:pPr>
            <w:r w:rsidRPr="00392358">
              <w:rPr>
                <w:rFonts w:ascii="宋体" w:eastAsia="宋体" w:hAnsi="宋体" w:cs="宋体" w:hint="eastAsia"/>
                <w:sz w:val="24"/>
                <w:szCs w:val="24"/>
              </w:rPr>
              <w:t>高清视频处理器</w:t>
            </w:r>
          </w:p>
        </w:tc>
        <w:tc>
          <w:tcPr>
            <w:tcW w:w="995" w:type="dxa"/>
            <w:shd w:val="clear" w:color="auto" w:fill="auto"/>
            <w:noWrap/>
            <w:vAlign w:val="center"/>
            <w:hideMark/>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1台</w:t>
            </w:r>
          </w:p>
        </w:tc>
        <w:tc>
          <w:tcPr>
            <w:tcW w:w="6234" w:type="dxa"/>
            <w:shd w:val="clear" w:color="auto" w:fill="auto"/>
            <w:vAlign w:val="center"/>
            <w:hideMark/>
          </w:tcPr>
          <w:p w:rsidR="00965B13" w:rsidRPr="00392358" w:rsidRDefault="00965B13" w:rsidP="00965B13">
            <w:pPr>
              <w:widowControl w:val="0"/>
              <w:numPr>
                <w:ilvl w:val="0"/>
                <w:numId w:val="32"/>
              </w:numPr>
              <w:spacing w:after="0" w:line="280" w:lineRule="exact"/>
              <w:jc w:val="both"/>
              <w:rPr>
                <w:rFonts w:ascii="宋体" w:eastAsia="宋体" w:hAnsi="宋体" w:cs="Arial"/>
                <w:sz w:val="24"/>
                <w:szCs w:val="24"/>
              </w:rPr>
            </w:pPr>
            <w:r w:rsidRPr="00392358">
              <w:rPr>
                <w:rFonts w:ascii="宋体" w:eastAsia="宋体" w:hAnsi="宋体" w:cs="Arial"/>
                <w:sz w:val="24"/>
                <w:szCs w:val="24"/>
              </w:rPr>
              <w:t>4</w:t>
            </w:r>
            <w:r w:rsidRPr="00392358">
              <w:rPr>
                <w:rFonts w:ascii="宋体" w:eastAsia="宋体" w:hAnsi="宋体" w:cs="Arial" w:hint="eastAsia"/>
                <w:sz w:val="24"/>
                <w:szCs w:val="24"/>
              </w:rPr>
              <w:t>×</w:t>
            </w:r>
            <w:r w:rsidRPr="00392358">
              <w:rPr>
                <w:rFonts w:ascii="宋体" w:eastAsia="宋体" w:hAnsi="宋体" w:cs="Arial"/>
                <w:sz w:val="24"/>
                <w:szCs w:val="24"/>
              </w:rPr>
              <w:t>DVI</w:t>
            </w:r>
            <w:r w:rsidRPr="00392358">
              <w:rPr>
                <w:rFonts w:ascii="宋体" w:eastAsia="宋体" w:hAnsi="宋体" w:cs="Arial" w:hint="eastAsia"/>
                <w:sz w:val="24"/>
                <w:szCs w:val="24"/>
              </w:rPr>
              <w:t>输入，</w:t>
            </w:r>
            <w:r w:rsidRPr="00392358">
              <w:rPr>
                <w:rFonts w:ascii="宋体" w:eastAsia="宋体" w:hAnsi="宋体" w:cs="Arial"/>
                <w:sz w:val="24"/>
                <w:szCs w:val="24"/>
              </w:rPr>
              <w:t>4</w:t>
            </w:r>
            <w:r w:rsidRPr="00392358">
              <w:rPr>
                <w:rFonts w:ascii="宋体" w:eastAsia="宋体" w:hAnsi="宋体" w:cs="Arial" w:hint="eastAsia"/>
                <w:sz w:val="24"/>
                <w:szCs w:val="24"/>
              </w:rPr>
              <w:t>×</w:t>
            </w:r>
            <w:r w:rsidRPr="00392358">
              <w:rPr>
                <w:rFonts w:ascii="宋体" w:eastAsia="宋体" w:hAnsi="宋体" w:cs="Arial"/>
                <w:sz w:val="24"/>
                <w:szCs w:val="24"/>
              </w:rPr>
              <w:t>HDMI</w:t>
            </w:r>
            <w:r w:rsidRPr="00392358">
              <w:rPr>
                <w:rFonts w:ascii="宋体" w:eastAsia="宋体" w:hAnsi="宋体" w:cs="Arial" w:hint="eastAsia"/>
                <w:sz w:val="24"/>
                <w:szCs w:val="24"/>
              </w:rPr>
              <w:t>输入，</w:t>
            </w:r>
            <w:r w:rsidRPr="00392358">
              <w:rPr>
                <w:rFonts w:ascii="宋体" w:eastAsia="宋体" w:hAnsi="宋体" w:cs="Arial"/>
                <w:sz w:val="24"/>
                <w:szCs w:val="24"/>
              </w:rPr>
              <w:t>4</w:t>
            </w:r>
            <w:r w:rsidRPr="00392358">
              <w:rPr>
                <w:rFonts w:ascii="宋体" w:eastAsia="宋体" w:hAnsi="宋体" w:cs="Arial" w:hint="eastAsia"/>
                <w:sz w:val="24"/>
                <w:szCs w:val="24"/>
              </w:rPr>
              <w:t>×</w:t>
            </w:r>
            <w:r w:rsidRPr="00392358">
              <w:rPr>
                <w:rFonts w:ascii="宋体" w:eastAsia="宋体" w:hAnsi="宋体" w:cs="Arial"/>
                <w:sz w:val="24"/>
                <w:szCs w:val="24"/>
              </w:rPr>
              <w:t>VGA</w:t>
            </w:r>
            <w:r w:rsidRPr="00392358">
              <w:rPr>
                <w:rFonts w:ascii="宋体" w:eastAsia="宋体" w:hAnsi="宋体" w:cs="Arial" w:hint="eastAsia"/>
                <w:sz w:val="24"/>
                <w:szCs w:val="24"/>
              </w:rPr>
              <w:t>输入，</w:t>
            </w:r>
            <w:r w:rsidRPr="00392358">
              <w:rPr>
                <w:rFonts w:ascii="宋体" w:eastAsia="宋体" w:hAnsi="宋体" w:cs="Arial"/>
                <w:sz w:val="24"/>
                <w:szCs w:val="24"/>
              </w:rPr>
              <w:t xml:space="preserve"> 1</w:t>
            </w:r>
            <w:r w:rsidRPr="00392358">
              <w:rPr>
                <w:rFonts w:ascii="宋体" w:eastAsia="宋体" w:hAnsi="宋体" w:cs="Arial" w:hint="eastAsia"/>
                <w:sz w:val="24"/>
                <w:szCs w:val="24"/>
              </w:rPr>
              <w:t>0×</w:t>
            </w:r>
            <w:r w:rsidRPr="00392358">
              <w:rPr>
                <w:rFonts w:ascii="宋体" w:eastAsia="宋体" w:hAnsi="宋体" w:cs="Arial"/>
                <w:sz w:val="24"/>
                <w:szCs w:val="24"/>
              </w:rPr>
              <w:t>DVI</w:t>
            </w:r>
            <w:r w:rsidRPr="00392358">
              <w:rPr>
                <w:rFonts w:ascii="宋体" w:eastAsia="宋体" w:hAnsi="宋体" w:cs="Arial" w:hint="eastAsia"/>
                <w:sz w:val="24"/>
                <w:szCs w:val="24"/>
              </w:rPr>
              <w:t>输出；</w:t>
            </w:r>
          </w:p>
          <w:p w:rsidR="00965B13" w:rsidRPr="00392358" w:rsidRDefault="00965B13" w:rsidP="00965B13">
            <w:pPr>
              <w:widowControl w:val="0"/>
              <w:numPr>
                <w:ilvl w:val="0"/>
                <w:numId w:val="32"/>
              </w:numPr>
              <w:spacing w:after="0" w:line="280" w:lineRule="exact"/>
              <w:jc w:val="both"/>
              <w:rPr>
                <w:rFonts w:ascii="宋体" w:eastAsia="宋体" w:hAnsi="宋体" w:cs="Arial"/>
                <w:sz w:val="24"/>
                <w:szCs w:val="24"/>
              </w:rPr>
            </w:pPr>
            <w:r w:rsidRPr="00392358">
              <w:rPr>
                <w:rFonts w:ascii="宋体" w:eastAsia="宋体" w:hAnsi="宋体" w:cs="Arial" w:hint="eastAsia"/>
                <w:sz w:val="24"/>
                <w:szCs w:val="24"/>
              </w:rPr>
              <w:t>具有预监、回显功能，</w:t>
            </w:r>
          </w:p>
          <w:p w:rsidR="00965B13" w:rsidRPr="00392358" w:rsidRDefault="00965B13" w:rsidP="00965B13">
            <w:pPr>
              <w:widowControl w:val="0"/>
              <w:numPr>
                <w:ilvl w:val="0"/>
                <w:numId w:val="32"/>
              </w:numPr>
              <w:spacing w:after="0" w:line="280" w:lineRule="exact"/>
              <w:jc w:val="both"/>
              <w:rPr>
                <w:rFonts w:ascii="宋体" w:eastAsia="宋体" w:hAnsi="宋体" w:cs="Arial"/>
                <w:sz w:val="24"/>
                <w:szCs w:val="24"/>
              </w:rPr>
            </w:pPr>
            <w:r w:rsidRPr="00392358">
              <w:rPr>
                <w:rFonts w:ascii="宋体" w:eastAsia="宋体" w:hAnsi="宋体" w:cs="Arial" w:hint="eastAsia"/>
                <w:sz w:val="24"/>
                <w:szCs w:val="24"/>
              </w:rPr>
              <w:t>具有</w:t>
            </w:r>
            <w:r w:rsidRPr="00392358">
              <w:rPr>
                <w:rFonts w:ascii="宋体" w:eastAsia="宋体" w:hAnsi="宋体" w:cs="Arial"/>
                <w:sz w:val="24"/>
                <w:szCs w:val="24"/>
              </w:rPr>
              <w:t>PC</w:t>
            </w:r>
            <w:r w:rsidRPr="00392358">
              <w:rPr>
                <w:rFonts w:ascii="宋体" w:eastAsia="宋体" w:hAnsi="宋体" w:cs="Arial" w:hint="eastAsia"/>
                <w:sz w:val="24"/>
                <w:szCs w:val="24"/>
              </w:rPr>
              <w:t>，</w:t>
            </w:r>
            <w:r w:rsidRPr="00392358">
              <w:rPr>
                <w:rFonts w:ascii="宋体" w:eastAsia="宋体" w:hAnsi="宋体" w:cs="Arial"/>
                <w:sz w:val="24"/>
                <w:szCs w:val="24"/>
              </w:rPr>
              <w:t xml:space="preserve"> IPAD</w:t>
            </w:r>
            <w:r w:rsidRPr="00392358">
              <w:rPr>
                <w:rFonts w:ascii="宋体" w:eastAsia="宋体" w:hAnsi="宋体" w:cs="Arial" w:hint="eastAsia"/>
                <w:sz w:val="24"/>
                <w:szCs w:val="24"/>
              </w:rPr>
              <w:t>等方式控制，实现模拟视频、计算机信号、高清数字信号单屏全屏、整屏拼接功能。</w:t>
            </w:r>
          </w:p>
          <w:p w:rsidR="00965B13" w:rsidRPr="00392358" w:rsidRDefault="00965B13" w:rsidP="00965B13">
            <w:pPr>
              <w:widowControl w:val="0"/>
              <w:numPr>
                <w:ilvl w:val="0"/>
                <w:numId w:val="32"/>
              </w:numPr>
              <w:spacing w:after="0" w:line="280" w:lineRule="exact"/>
              <w:jc w:val="both"/>
              <w:rPr>
                <w:rFonts w:ascii="宋体" w:eastAsia="宋体" w:hAnsi="宋体" w:cs="Arial"/>
                <w:sz w:val="24"/>
                <w:szCs w:val="24"/>
              </w:rPr>
            </w:pPr>
            <w:r w:rsidRPr="00392358">
              <w:rPr>
                <w:rFonts w:ascii="宋体" w:eastAsia="宋体" w:hAnsi="宋体" w:cs="Arial" w:hint="eastAsia"/>
                <w:sz w:val="24"/>
                <w:szCs w:val="24"/>
              </w:rPr>
              <w:t>具有图像开窗功能：支持在任一输出通道打开多个窗口，显示图像内容。</w:t>
            </w:r>
          </w:p>
          <w:p w:rsidR="008711D0" w:rsidRDefault="00965B13" w:rsidP="00727811">
            <w:pPr>
              <w:pStyle w:val="a7"/>
              <w:widowControl/>
              <w:numPr>
                <w:ilvl w:val="0"/>
                <w:numId w:val="32"/>
              </w:numPr>
              <w:adjustRightInd w:val="0"/>
              <w:snapToGrid w:val="0"/>
              <w:spacing w:line="240" w:lineRule="exact"/>
              <w:ind w:firstLineChars="0"/>
              <w:jc w:val="left"/>
              <w:rPr>
                <w:rFonts w:ascii="宋体" w:hAnsi="宋体" w:cs="Arial"/>
                <w:sz w:val="24"/>
                <w:szCs w:val="24"/>
              </w:rPr>
            </w:pPr>
            <w:r w:rsidRPr="00B546D1">
              <w:rPr>
                <w:rFonts w:ascii="宋体" w:hAnsi="宋体" w:cs="Arial" w:hint="eastAsia"/>
                <w:sz w:val="24"/>
                <w:szCs w:val="24"/>
              </w:rPr>
              <w:t>推荐</w:t>
            </w:r>
            <w:r w:rsidRPr="00B546D1">
              <w:rPr>
                <w:rFonts w:ascii="宋体" w:hAnsi="宋体" w:cs="Arial"/>
                <w:sz w:val="24"/>
                <w:szCs w:val="24"/>
              </w:rPr>
              <w:t>品牌：</w:t>
            </w:r>
            <w:r w:rsidR="008711D0">
              <w:rPr>
                <w:rFonts w:ascii="宋体" w:hAnsi="宋体" w:cs="Arial" w:hint="eastAsia"/>
                <w:sz w:val="24"/>
                <w:szCs w:val="24"/>
              </w:rPr>
              <w:t>利</w:t>
            </w:r>
            <w:r w:rsidR="008711D0">
              <w:rPr>
                <w:rFonts w:ascii="宋体" w:hAnsi="宋体" w:cs="Arial"/>
                <w:sz w:val="24"/>
                <w:szCs w:val="24"/>
              </w:rPr>
              <w:t>亚德</w:t>
            </w:r>
            <w:r w:rsidR="008711D0">
              <w:rPr>
                <w:rFonts w:ascii="宋体" w:hAnsi="宋体" w:cs="Arial" w:hint="eastAsia"/>
                <w:sz w:val="24"/>
                <w:szCs w:val="24"/>
              </w:rPr>
              <w:t xml:space="preserve"> </w:t>
            </w:r>
          </w:p>
          <w:p w:rsidR="008711D0" w:rsidRDefault="008711D0" w:rsidP="00965B13">
            <w:pPr>
              <w:pStyle w:val="a7"/>
              <w:widowControl/>
              <w:adjustRightInd w:val="0"/>
              <w:snapToGrid w:val="0"/>
              <w:spacing w:line="240" w:lineRule="exact"/>
              <w:ind w:left="420" w:firstLineChars="0" w:firstLine="0"/>
              <w:jc w:val="left"/>
              <w:rPr>
                <w:rFonts w:ascii="宋体" w:hAnsi="宋体" w:cs="Arial"/>
                <w:sz w:val="24"/>
                <w:szCs w:val="24"/>
              </w:rPr>
            </w:pPr>
            <w:r>
              <w:rPr>
                <w:rFonts w:ascii="宋体" w:hAnsi="宋体" w:cs="Arial" w:hint="eastAsia"/>
                <w:sz w:val="24"/>
                <w:szCs w:val="24"/>
              </w:rPr>
              <w:t>洲</w:t>
            </w:r>
            <w:r>
              <w:rPr>
                <w:rFonts w:ascii="宋体" w:hAnsi="宋体" w:cs="Arial"/>
                <w:sz w:val="24"/>
                <w:szCs w:val="24"/>
              </w:rPr>
              <w:t>明</w:t>
            </w:r>
            <w:r>
              <w:rPr>
                <w:rFonts w:ascii="宋体" w:hAnsi="宋体" w:cs="Arial" w:hint="eastAsia"/>
                <w:sz w:val="24"/>
                <w:szCs w:val="24"/>
              </w:rPr>
              <w:t xml:space="preserve"> </w:t>
            </w:r>
          </w:p>
          <w:p w:rsidR="00DB0369" w:rsidRPr="00392358" w:rsidRDefault="008711D0" w:rsidP="00965B13">
            <w:pPr>
              <w:widowControl w:val="0"/>
              <w:spacing w:after="0" w:line="280" w:lineRule="exact"/>
              <w:ind w:left="420"/>
              <w:jc w:val="both"/>
              <w:rPr>
                <w:rFonts w:ascii="宋体" w:eastAsia="宋体" w:hAnsi="宋体" w:cs="Arial"/>
                <w:sz w:val="24"/>
                <w:szCs w:val="24"/>
              </w:rPr>
            </w:pPr>
            <w:r w:rsidRPr="008711D0">
              <w:rPr>
                <w:rFonts w:ascii="宋体" w:eastAsia="宋体" w:hAnsi="宋体" w:cs="Arial" w:hint="eastAsia"/>
                <w:kern w:val="2"/>
                <w:sz w:val="24"/>
                <w:szCs w:val="24"/>
              </w:rPr>
              <w:t>三</w:t>
            </w:r>
            <w:r w:rsidRPr="008711D0">
              <w:rPr>
                <w:rFonts w:ascii="宋体" w:eastAsia="宋体" w:hAnsi="宋体" w:cs="Arial"/>
                <w:kern w:val="2"/>
                <w:sz w:val="24"/>
                <w:szCs w:val="24"/>
              </w:rPr>
              <w:t>思</w:t>
            </w:r>
            <w:r w:rsidRPr="008711D0">
              <w:rPr>
                <w:rFonts w:ascii="宋体" w:eastAsia="宋体" w:hAnsi="宋体" w:cs="Arial" w:hint="eastAsia"/>
                <w:kern w:val="2"/>
                <w:sz w:val="24"/>
                <w:szCs w:val="24"/>
              </w:rPr>
              <w:t xml:space="preserve"> </w:t>
            </w:r>
          </w:p>
        </w:tc>
      </w:tr>
      <w:tr w:rsidR="00DB0369" w:rsidRPr="00392358" w:rsidTr="002161AE">
        <w:trPr>
          <w:trHeight w:val="402"/>
          <w:jc w:val="center"/>
        </w:trPr>
        <w:tc>
          <w:tcPr>
            <w:tcW w:w="701" w:type="dxa"/>
            <w:shd w:val="clear" w:color="auto" w:fill="auto"/>
            <w:noWrap/>
            <w:vAlign w:val="center"/>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3</w:t>
            </w:r>
            <w:r w:rsidRPr="00392358">
              <w:rPr>
                <w:rFonts w:ascii="宋体" w:eastAsia="宋体" w:hAnsi="宋体" w:cs="宋体"/>
                <w:sz w:val="24"/>
                <w:szCs w:val="24"/>
              </w:rPr>
              <w:t>1</w:t>
            </w:r>
          </w:p>
        </w:tc>
        <w:tc>
          <w:tcPr>
            <w:tcW w:w="1560" w:type="dxa"/>
            <w:shd w:val="clear" w:color="auto" w:fill="auto"/>
            <w:noWrap/>
            <w:vAlign w:val="center"/>
          </w:tcPr>
          <w:p w:rsidR="00DB0369" w:rsidRPr="00392358" w:rsidRDefault="00DB0369" w:rsidP="00DB0369">
            <w:pPr>
              <w:spacing w:after="0"/>
              <w:rPr>
                <w:rFonts w:ascii="宋体" w:eastAsia="宋体" w:hAnsi="宋体" w:cs="宋体"/>
                <w:sz w:val="24"/>
                <w:szCs w:val="24"/>
              </w:rPr>
            </w:pPr>
            <w:r w:rsidRPr="00392358">
              <w:rPr>
                <w:rFonts w:ascii="宋体" w:eastAsia="宋体" w:hAnsi="宋体" w:cs="宋体" w:hint="eastAsia"/>
                <w:sz w:val="24"/>
                <w:szCs w:val="24"/>
              </w:rPr>
              <w:t>视频控制台</w:t>
            </w:r>
          </w:p>
        </w:tc>
        <w:tc>
          <w:tcPr>
            <w:tcW w:w="995" w:type="dxa"/>
            <w:shd w:val="clear" w:color="auto" w:fill="auto"/>
            <w:noWrap/>
            <w:vAlign w:val="center"/>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1台</w:t>
            </w:r>
          </w:p>
        </w:tc>
        <w:tc>
          <w:tcPr>
            <w:tcW w:w="6234" w:type="dxa"/>
            <w:shd w:val="clear" w:color="auto" w:fill="auto"/>
            <w:vAlign w:val="center"/>
          </w:tcPr>
          <w:p w:rsidR="00DB0369" w:rsidRPr="00392358" w:rsidRDefault="00DB0369" w:rsidP="00727811">
            <w:pPr>
              <w:widowControl w:val="0"/>
              <w:numPr>
                <w:ilvl w:val="0"/>
                <w:numId w:val="21"/>
              </w:numPr>
              <w:spacing w:after="0" w:line="280" w:lineRule="exact"/>
              <w:jc w:val="both"/>
              <w:rPr>
                <w:rFonts w:ascii="宋体" w:eastAsia="宋体" w:hAnsi="宋体" w:cs="Arial"/>
                <w:sz w:val="24"/>
                <w:szCs w:val="24"/>
              </w:rPr>
            </w:pPr>
            <w:r w:rsidRPr="00392358">
              <w:rPr>
                <w:rFonts w:ascii="宋体" w:eastAsia="宋体" w:hAnsi="宋体" w:cs="Arial" w:hint="eastAsia"/>
                <w:sz w:val="24"/>
                <w:szCs w:val="24"/>
              </w:rPr>
              <w:t>视频控制台</w:t>
            </w:r>
          </w:p>
        </w:tc>
      </w:tr>
      <w:tr w:rsidR="00DB0369" w:rsidRPr="00392358" w:rsidTr="002161AE">
        <w:trPr>
          <w:trHeight w:val="402"/>
          <w:jc w:val="center"/>
        </w:trPr>
        <w:tc>
          <w:tcPr>
            <w:tcW w:w="701" w:type="dxa"/>
            <w:shd w:val="clear" w:color="auto" w:fill="auto"/>
            <w:noWrap/>
            <w:vAlign w:val="center"/>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3</w:t>
            </w:r>
            <w:r w:rsidRPr="00392358">
              <w:rPr>
                <w:rFonts w:ascii="宋体" w:eastAsia="宋体" w:hAnsi="宋体" w:cs="宋体"/>
                <w:sz w:val="24"/>
                <w:szCs w:val="24"/>
              </w:rPr>
              <w:t>2</w:t>
            </w:r>
          </w:p>
        </w:tc>
        <w:tc>
          <w:tcPr>
            <w:tcW w:w="1560" w:type="dxa"/>
            <w:shd w:val="clear" w:color="auto" w:fill="auto"/>
            <w:noWrap/>
            <w:vAlign w:val="center"/>
          </w:tcPr>
          <w:p w:rsidR="00DB0369" w:rsidRPr="00392358" w:rsidRDefault="00DB0369" w:rsidP="00DB0369">
            <w:pPr>
              <w:spacing w:after="0"/>
              <w:rPr>
                <w:rFonts w:ascii="宋体" w:eastAsia="宋体" w:hAnsi="宋体" w:cs="宋体"/>
                <w:sz w:val="24"/>
                <w:szCs w:val="24"/>
              </w:rPr>
            </w:pPr>
            <w:r w:rsidRPr="00392358">
              <w:rPr>
                <w:rFonts w:ascii="宋体" w:eastAsia="宋体" w:hAnsi="宋体" w:cs="宋体" w:hint="eastAsia"/>
                <w:sz w:val="24"/>
                <w:szCs w:val="24"/>
              </w:rPr>
              <w:t>矩阵开关</w:t>
            </w:r>
          </w:p>
        </w:tc>
        <w:tc>
          <w:tcPr>
            <w:tcW w:w="995" w:type="dxa"/>
            <w:shd w:val="clear" w:color="auto" w:fill="auto"/>
            <w:noWrap/>
            <w:vAlign w:val="center"/>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1台</w:t>
            </w:r>
          </w:p>
        </w:tc>
        <w:tc>
          <w:tcPr>
            <w:tcW w:w="6234" w:type="dxa"/>
            <w:shd w:val="clear" w:color="auto" w:fill="auto"/>
            <w:vAlign w:val="center"/>
          </w:tcPr>
          <w:p w:rsidR="00DB0369" w:rsidRPr="00392358" w:rsidRDefault="00DB0369" w:rsidP="00727811">
            <w:pPr>
              <w:widowControl w:val="0"/>
              <w:numPr>
                <w:ilvl w:val="0"/>
                <w:numId w:val="22"/>
              </w:numPr>
              <w:spacing w:after="0" w:line="280" w:lineRule="exact"/>
              <w:jc w:val="both"/>
              <w:rPr>
                <w:rFonts w:ascii="宋体" w:eastAsia="宋体" w:hAnsi="宋体" w:cs="Arial"/>
                <w:sz w:val="24"/>
                <w:szCs w:val="24"/>
              </w:rPr>
            </w:pPr>
            <w:r w:rsidRPr="00392358">
              <w:rPr>
                <w:rFonts w:ascii="宋体" w:eastAsia="宋体" w:hAnsi="宋体" w:cs="Arial" w:hint="eastAsia"/>
                <w:sz w:val="24"/>
                <w:szCs w:val="24"/>
              </w:rPr>
              <w:t>矩阵开关</w:t>
            </w:r>
          </w:p>
        </w:tc>
      </w:tr>
      <w:tr w:rsidR="00DB0369" w:rsidRPr="00392358" w:rsidTr="002161AE">
        <w:trPr>
          <w:trHeight w:val="402"/>
          <w:jc w:val="center"/>
        </w:trPr>
        <w:tc>
          <w:tcPr>
            <w:tcW w:w="701" w:type="dxa"/>
            <w:shd w:val="clear" w:color="auto" w:fill="auto"/>
            <w:noWrap/>
            <w:vAlign w:val="center"/>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3</w:t>
            </w:r>
            <w:r w:rsidRPr="00392358">
              <w:rPr>
                <w:rFonts w:ascii="宋体" w:eastAsia="宋体" w:hAnsi="宋体" w:cs="宋体"/>
                <w:sz w:val="24"/>
                <w:szCs w:val="24"/>
              </w:rPr>
              <w:t>3</w:t>
            </w:r>
          </w:p>
        </w:tc>
        <w:tc>
          <w:tcPr>
            <w:tcW w:w="1560" w:type="dxa"/>
            <w:shd w:val="clear" w:color="auto" w:fill="auto"/>
            <w:noWrap/>
            <w:vAlign w:val="center"/>
          </w:tcPr>
          <w:p w:rsidR="00DB0369" w:rsidRPr="00392358" w:rsidRDefault="00DB0369" w:rsidP="00DB0369">
            <w:pPr>
              <w:spacing w:after="0"/>
              <w:rPr>
                <w:rFonts w:ascii="宋体" w:eastAsia="宋体" w:hAnsi="宋体" w:cs="宋体"/>
                <w:sz w:val="24"/>
                <w:szCs w:val="24"/>
              </w:rPr>
            </w:pPr>
            <w:r w:rsidRPr="00392358">
              <w:rPr>
                <w:rFonts w:ascii="宋体" w:eastAsia="宋体" w:hAnsi="宋体" w:cs="宋体" w:hint="eastAsia"/>
                <w:sz w:val="24"/>
                <w:szCs w:val="24"/>
              </w:rPr>
              <w:t>分配放大器</w:t>
            </w:r>
          </w:p>
        </w:tc>
        <w:tc>
          <w:tcPr>
            <w:tcW w:w="995" w:type="dxa"/>
            <w:shd w:val="clear" w:color="auto" w:fill="auto"/>
            <w:noWrap/>
            <w:vAlign w:val="center"/>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1台</w:t>
            </w:r>
          </w:p>
        </w:tc>
        <w:tc>
          <w:tcPr>
            <w:tcW w:w="6234" w:type="dxa"/>
            <w:shd w:val="clear" w:color="auto" w:fill="auto"/>
            <w:vAlign w:val="center"/>
          </w:tcPr>
          <w:p w:rsidR="00DB0369" w:rsidRPr="00392358" w:rsidRDefault="00DB0369" w:rsidP="00727811">
            <w:pPr>
              <w:widowControl w:val="0"/>
              <w:numPr>
                <w:ilvl w:val="0"/>
                <w:numId w:val="24"/>
              </w:numPr>
              <w:spacing w:after="0" w:line="280" w:lineRule="exact"/>
              <w:jc w:val="both"/>
              <w:rPr>
                <w:rFonts w:ascii="宋体" w:eastAsia="宋体" w:hAnsi="宋体" w:cs="Arial"/>
                <w:sz w:val="24"/>
                <w:szCs w:val="24"/>
              </w:rPr>
            </w:pPr>
            <w:r w:rsidRPr="00392358">
              <w:rPr>
                <w:rFonts w:ascii="宋体" w:eastAsia="宋体" w:hAnsi="宋体" w:cs="Arial" w:hint="eastAsia"/>
                <w:sz w:val="24"/>
                <w:szCs w:val="24"/>
              </w:rPr>
              <w:t>分配放大器</w:t>
            </w:r>
          </w:p>
        </w:tc>
      </w:tr>
      <w:tr w:rsidR="00DB0369" w:rsidRPr="00392358" w:rsidTr="002161AE">
        <w:trPr>
          <w:trHeight w:val="402"/>
          <w:jc w:val="center"/>
        </w:trPr>
        <w:tc>
          <w:tcPr>
            <w:tcW w:w="701" w:type="dxa"/>
            <w:shd w:val="clear" w:color="auto" w:fill="auto"/>
            <w:noWrap/>
            <w:vAlign w:val="center"/>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lastRenderedPageBreak/>
              <w:t>3</w:t>
            </w:r>
            <w:r w:rsidRPr="00392358">
              <w:rPr>
                <w:rFonts w:ascii="宋体" w:eastAsia="宋体" w:hAnsi="宋体" w:cs="宋体"/>
                <w:sz w:val="24"/>
                <w:szCs w:val="24"/>
              </w:rPr>
              <w:t>4</w:t>
            </w:r>
          </w:p>
        </w:tc>
        <w:tc>
          <w:tcPr>
            <w:tcW w:w="1560" w:type="dxa"/>
            <w:shd w:val="clear" w:color="auto" w:fill="auto"/>
            <w:noWrap/>
            <w:vAlign w:val="center"/>
          </w:tcPr>
          <w:p w:rsidR="00DB0369" w:rsidRPr="00392358" w:rsidRDefault="00DB0369" w:rsidP="00DB0369">
            <w:pPr>
              <w:spacing w:after="0"/>
              <w:rPr>
                <w:rFonts w:ascii="宋体" w:eastAsia="宋体" w:hAnsi="宋体" w:cs="宋体"/>
                <w:sz w:val="24"/>
                <w:szCs w:val="24"/>
              </w:rPr>
            </w:pPr>
            <w:r w:rsidRPr="00392358">
              <w:rPr>
                <w:rFonts w:ascii="宋体" w:eastAsia="宋体" w:hAnsi="宋体" w:cs="宋体" w:hint="eastAsia"/>
                <w:sz w:val="24"/>
                <w:szCs w:val="24"/>
              </w:rPr>
              <w:t>视频输出电脑</w:t>
            </w:r>
          </w:p>
        </w:tc>
        <w:tc>
          <w:tcPr>
            <w:tcW w:w="995" w:type="dxa"/>
            <w:shd w:val="clear" w:color="auto" w:fill="auto"/>
            <w:noWrap/>
            <w:vAlign w:val="center"/>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2台</w:t>
            </w:r>
          </w:p>
        </w:tc>
        <w:tc>
          <w:tcPr>
            <w:tcW w:w="6234" w:type="dxa"/>
            <w:shd w:val="clear" w:color="auto" w:fill="auto"/>
            <w:vAlign w:val="center"/>
          </w:tcPr>
          <w:p w:rsidR="00DB0369" w:rsidRPr="00392358" w:rsidRDefault="00DB0369" w:rsidP="00727811">
            <w:pPr>
              <w:widowControl w:val="0"/>
              <w:numPr>
                <w:ilvl w:val="0"/>
                <w:numId w:val="23"/>
              </w:numPr>
              <w:spacing w:after="0" w:line="280" w:lineRule="exact"/>
              <w:jc w:val="both"/>
              <w:rPr>
                <w:rFonts w:ascii="宋体" w:eastAsia="宋体" w:hAnsi="宋体" w:cs="Arial"/>
                <w:sz w:val="24"/>
                <w:szCs w:val="24"/>
              </w:rPr>
            </w:pPr>
            <w:r w:rsidRPr="00392358">
              <w:rPr>
                <w:rFonts w:ascii="宋体" w:eastAsia="宋体" w:hAnsi="宋体" w:cs="Arial" w:hint="eastAsia"/>
                <w:sz w:val="24"/>
                <w:szCs w:val="24"/>
              </w:rPr>
              <w:t>视频输出电脑</w:t>
            </w:r>
          </w:p>
        </w:tc>
      </w:tr>
      <w:tr w:rsidR="00DB0369" w:rsidRPr="00392358" w:rsidTr="002161AE">
        <w:trPr>
          <w:trHeight w:val="402"/>
          <w:jc w:val="center"/>
        </w:trPr>
        <w:tc>
          <w:tcPr>
            <w:tcW w:w="701" w:type="dxa"/>
            <w:shd w:val="clear" w:color="auto" w:fill="auto"/>
            <w:noWrap/>
            <w:vAlign w:val="center"/>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3</w:t>
            </w:r>
            <w:r w:rsidRPr="00392358">
              <w:rPr>
                <w:rFonts w:ascii="宋体" w:eastAsia="宋体" w:hAnsi="宋体" w:cs="宋体"/>
                <w:sz w:val="24"/>
                <w:szCs w:val="24"/>
              </w:rPr>
              <w:t>5</w:t>
            </w:r>
          </w:p>
        </w:tc>
        <w:tc>
          <w:tcPr>
            <w:tcW w:w="1560" w:type="dxa"/>
            <w:shd w:val="clear" w:color="auto" w:fill="auto"/>
            <w:noWrap/>
            <w:vAlign w:val="center"/>
          </w:tcPr>
          <w:p w:rsidR="00DB0369" w:rsidRPr="00392358" w:rsidRDefault="00DB0369" w:rsidP="00DB0369">
            <w:pPr>
              <w:spacing w:after="0"/>
              <w:rPr>
                <w:rFonts w:ascii="宋体" w:eastAsia="宋体" w:hAnsi="宋体" w:cs="宋体"/>
                <w:sz w:val="24"/>
                <w:szCs w:val="24"/>
              </w:rPr>
            </w:pPr>
            <w:r w:rsidRPr="00392358">
              <w:rPr>
                <w:rFonts w:ascii="宋体" w:eastAsia="宋体" w:hAnsi="宋体" w:cs="宋体" w:hint="eastAsia"/>
                <w:sz w:val="24"/>
                <w:szCs w:val="24"/>
              </w:rPr>
              <w:t>视频信号发送卡</w:t>
            </w:r>
          </w:p>
        </w:tc>
        <w:tc>
          <w:tcPr>
            <w:tcW w:w="995" w:type="dxa"/>
            <w:shd w:val="clear" w:color="auto" w:fill="auto"/>
            <w:noWrap/>
            <w:vAlign w:val="center"/>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1台</w:t>
            </w:r>
          </w:p>
        </w:tc>
        <w:tc>
          <w:tcPr>
            <w:tcW w:w="6234" w:type="dxa"/>
            <w:shd w:val="clear" w:color="auto" w:fill="auto"/>
            <w:vAlign w:val="center"/>
          </w:tcPr>
          <w:p w:rsidR="00DB0369" w:rsidRPr="00392358" w:rsidRDefault="00DB0369" w:rsidP="00727811">
            <w:pPr>
              <w:widowControl w:val="0"/>
              <w:numPr>
                <w:ilvl w:val="0"/>
                <w:numId w:val="26"/>
              </w:numPr>
              <w:spacing w:after="0" w:line="280" w:lineRule="exact"/>
              <w:jc w:val="both"/>
              <w:rPr>
                <w:rFonts w:ascii="宋体" w:eastAsia="宋体" w:hAnsi="宋体" w:cs="Arial"/>
                <w:sz w:val="24"/>
                <w:szCs w:val="24"/>
              </w:rPr>
            </w:pPr>
            <w:r w:rsidRPr="00392358">
              <w:rPr>
                <w:rFonts w:ascii="宋体" w:eastAsia="宋体" w:hAnsi="宋体" w:cs="Arial" w:hint="eastAsia"/>
                <w:sz w:val="24"/>
                <w:szCs w:val="24"/>
              </w:rPr>
              <w:t>视频信号发送卡</w:t>
            </w:r>
          </w:p>
        </w:tc>
      </w:tr>
      <w:tr w:rsidR="00DB0369" w:rsidRPr="00392358" w:rsidTr="002161AE">
        <w:trPr>
          <w:trHeight w:val="402"/>
          <w:jc w:val="center"/>
        </w:trPr>
        <w:tc>
          <w:tcPr>
            <w:tcW w:w="701" w:type="dxa"/>
            <w:shd w:val="clear" w:color="auto" w:fill="auto"/>
            <w:noWrap/>
            <w:vAlign w:val="center"/>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3</w:t>
            </w:r>
            <w:r w:rsidRPr="00392358">
              <w:rPr>
                <w:rFonts w:ascii="宋体" w:eastAsia="宋体" w:hAnsi="宋体" w:cs="宋体"/>
                <w:sz w:val="24"/>
                <w:szCs w:val="24"/>
              </w:rPr>
              <w:t>6</w:t>
            </w:r>
          </w:p>
        </w:tc>
        <w:tc>
          <w:tcPr>
            <w:tcW w:w="1560" w:type="dxa"/>
            <w:shd w:val="clear" w:color="auto" w:fill="auto"/>
            <w:noWrap/>
            <w:vAlign w:val="center"/>
          </w:tcPr>
          <w:p w:rsidR="00DB0369" w:rsidRPr="00392358" w:rsidRDefault="00DB0369" w:rsidP="00DB0369">
            <w:pPr>
              <w:spacing w:after="0"/>
              <w:rPr>
                <w:rFonts w:ascii="宋体" w:eastAsia="宋体" w:hAnsi="宋体" w:cs="宋体"/>
                <w:sz w:val="24"/>
                <w:szCs w:val="24"/>
              </w:rPr>
            </w:pPr>
            <w:r w:rsidRPr="00392358">
              <w:rPr>
                <w:rFonts w:ascii="宋体" w:eastAsia="宋体" w:hAnsi="宋体" w:cs="宋体" w:hint="eastAsia"/>
                <w:sz w:val="24"/>
                <w:szCs w:val="24"/>
              </w:rPr>
              <w:t>数据分配器</w:t>
            </w:r>
          </w:p>
        </w:tc>
        <w:tc>
          <w:tcPr>
            <w:tcW w:w="995" w:type="dxa"/>
            <w:shd w:val="clear" w:color="auto" w:fill="auto"/>
            <w:noWrap/>
            <w:vAlign w:val="center"/>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1台</w:t>
            </w:r>
          </w:p>
        </w:tc>
        <w:tc>
          <w:tcPr>
            <w:tcW w:w="6234" w:type="dxa"/>
            <w:shd w:val="clear" w:color="auto" w:fill="auto"/>
            <w:vAlign w:val="center"/>
          </w:tcPr>
          <w:p w:rsidR="00DB0369" w:rsidRPr="00392358" w:rsidRDefault="00DB0369" w:rsidP="00727811">
            <w:pPr>
              <w:widowControl w:val="0"/>
              <w:numPr>
                <w:ilvl w:val="0"/>
                <w:numId w:val="25"/>
              </w:numPr>
              <w:spacing w:after="0" w:line="280" w:lineRule="exact"/>
              <w:jc w:val="both"/>
              <w:rPr>
                <w:rFonts w:ascii="宋体" w:eastAsia="宋体" w:hAnsi="宋体" w:cs="Arial"/>
                <w:sz w:val="24"/>
                <w:szCs w:val="24"/>
              </w:rPr>
            </w:pPr>
            <w:r w:rsidRPr="00392358">
              <w:rPr>
                <w:rFonts w:ascii="宋体" w:eastAsia="宋体" w:hAnsi="宋体" w:cs="Arial" w:hint="eastAsia"/>
                <w:sz w:val="24"/>
                <w:szCs w:val="24"/>
              </w:rPr>
              <w:t>数据分配器</w:t>
            </w:r>
          </w:p>
        </w:tc>
      </w:tr>
      <w:tr w:rsidR="00DB0369" w:rsidRPr="00392358" w:rsidTr="002161AE">
        <w:trPr>
          <w:trHeight w:val="402"/>
          <w:jc w:val="center"/>
        </w:trPr>
        <w:tc>
          <w:tcPr>
            <w:tcW w:w="701" w:type="dxa"/>
            <w:shd w:val="clear" w:color="auto" w:fill="auto"/>
            <w:noWrap/>
            <w:vAlign w:val="center"/>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3</w:t>
            </w:r>
            <w:r w:rsidRPr="00392358">
              <w:rPr>
                <w:rFonts w:ascii="宋体" w:eastAsia="宋体" w:hAnsi="宋体" w:cs="宋体"/>
                <w:sz w:val="24"/>
                <w:szCs w:val="24"/>
              </w:rPr>
              <w:t>7</w:t>
            </w:r>
          </w:p>
        </w:tc>
        <w:tc>
          <w:tcPr>
            <w:tcW w:w="1560" w:type="dxa"/>
            <w:shd w:val="clear" w:color="auto" w:fill="auto"/>
            <w:noWrap/>
            <w:vAlign w:val="center"/>
          </w:tcPr>
          <w:p w:rsidR="00DB0369" w:rsidRPr="00392358" w:rsidRDefault="00DB0369" w:rsidP="00DB0369">
            <w:pPr>
              <w:spacing w:after="0"/>
              <w:rPr>
                <w:rFonts w:ascii="宋体" w:eastAsia="宋体" w:hAnsi="宋体" w:cs="宋体"/>
                <w:sz w:val="24"/>
                <w:szCs w:val="24"/>
              </w:rPr>
            </w:pPr>
            <w:r w:rsidRPr="00392358">
              <w:rPr>
                <w:rFonts w:ascii="宋体" w:eastAsia="宋体" w:hAnsi="宋体" w:cs="宋体" w:hint="eastAsia"/>
                <w:sz w:val="24"/>
                <w:szCs w:val="24"/>
              </w:rPr>
              <w:t>网线、电源线线材</w:t>
            </w:r>
          </w:p>
        </w:tc>
        <w:tc>
          <w:tcPr>
            <w:tcW w:w="995" w:type="dxa"/>
            <w:shd w:val="clear" w:color="auto" w:fill="auto"/>
            <w:noWrap/>
            <w:vAlign w:val="center"/>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1批</w:t>
            </w:r>
          </w:p>
        </w:tc>
        <w:tc>
          <w:tcPr>
            <w:tcW w:w="6234" w:type="dxa"/>
            <w:shd w:val="clear" w:color="auto" w:fill="auto"/>
            <w:vAlign w:val="center"/>
          </w:tcPr>
          <w:p w:rsidR="00DB0369" w:rsidRPr="00392358" w:rsidRDefault="00DB0369" w:rsidP="00727811">
            <w:pPr>
              <w:widowControl w:val="0"/>
              <w:numPr>
                <w:ilvl w:val="0"/>
                <w:numId w:val="27"/>
              </w:numPr>
              <w:spacing w:after="0" w:line="280" w:lineRule="exact"/>
              <w:jc w:val="both"/>
              <w:rPr>
                <w:rFonts w:ascii="宋体" w:eastAsia="宋体" w:hAnsi="宋体" w:cs="Arial"/>
                <w:sz w:val="24"/>
                <w:szCs w:val="24"/>
              </w:rPr>
            </w:pPr>
            <w:r w:rsidRPr="00392358">
              <w:rPr>
                <w:rFonts w:ascii="宋体" w:eastAsia="宋体" w:hAnsi="宋体" w:cs="Arial" w:hint="eastAsia"/>
                <w:sz w:val="24"/>
                <w:szCs w:val="24"/>
              </w:rPr>
              <w:t>网线、电源线线材</w:t>
            </w:r>
          </w:p>
        </w:tc>
      </w:tr>
      <w:tr w:rsidR="00EC2726" w:rsidRPr="00392358" w:rsidTr="00B948CD">
        <w:trPr>
          <w:trHeight w:val="402"/>
          <w:jc w:val="center"/>
        </w:trPr>
        <w:tc>
          <w:tcPr>
            <w:tcW w:w="9490" w:type="dxa"/>
            <w:gridSpan w:val="4"/>
            <w:shd w:val="clear" w:color="auto" w:fill="auto"/>
            <w:noWrap/>
            <w:vAlign w:val="center"/>
            <w:hideMark/>
          </w:tcPr>
          <w:p w:rsidR="00EC2726" w:rsidRPr="00392358" w:rsidRDefault="00EC2726" w:rsidP="00DB0369">
            <w:pPr>
              <w:spacing w:after="0"/>
              <w:rPr>
                <w:rFonts w:ascii="宋体" w:eastAsia="宋体" w:hAnsi="宋体" w:cs="宋体"/>
                <w:bCs/>
                <w:color w:val="000000"/>
                <w:sz w:val="24"/>
                <w:szCs w:val="24"/>
              </w:rPr>
            </w:pPr>
            <w:r w:rsidRPr="00392358">
              <w:rPr>
                <w:rFonts w:ascii="宋体" w:eastAsia="宋体" w:hAnsi="宋体" w:cs="宋体" w:hint="eastAsia"/>
                <w:bCs/>
                <w:color w:val="000000"/>
                <w:sz w:val="24"/>
                <w:szCs w:val="24"/>
              </w:rPr>
              <w:t>舞台桁架</w:t>
            </w:r>
          </w:p>
        </w:tc>
      </w:tr>
      <w:tr w:rsidR="00DB0369" w:rsidRPr="00392358" w:rsidTr="002161AE">
        <w:trPr>
          <w:trHeight w:val="402"/>
          <w:jc w:val="center"/>
        </w:trPr>
        <w:tc>
          <w:tcPr>
            <w:tcW w:w="701" w:type="dxa"/>
            <w:shd w:val="clear" w:color="auto" w:fill="auto"/>
            <w:noWrap/>
            <w:vAlign w:val="center"/>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3</w:t>
            </w:r>
            <w:r w:rsidRPr="00392358">
              <w:rPr>
                <w:rFonts w:ascii="宋体" w:eastAsia="宋体" w:hAnsi="宋体" w:cs="宋体"/>
                <w:sz w:val="24"/>
                <w:szCs w:val="24"/>
              </w:rPr>
              <w:t>8</w:t>
            </w:r>
          </w:p>
        </w:tc>
        <w:tc>
          <w:tcPr>
            <w:tcW w:w="1560" w:type="dxa"/>
            <w:shd w:val="clear" w:color="auto" w:fill="auto"/>
            <w:noWrap/>
            <w:vAlign w:val="center"/>
          </w:tcPr>
          <w:p w:rsidR="00DB0369" w:rsidRPr="00392358" w:rsidRDefault="00DB0369" w:rsidP="00DB0369">
            <w:pPr>
              <w:spacing w:after="0"/>
              <w:rPr>
                <w:rFonts w:ascii="宋体" w:eastAsia="宋体" w:hAnsi="宋体" w:cs="宋体"/>
                <w:sz w:val="24"/>
                <w:szCs w:val="24"/>
              </w:rPr>
            </w:pPr>
            <w:r w:rsidRPr="00392358">
              <w:rPr>
                <w:rFonts w:ascii="宋体" w:eastAsia="宋体" w:hAnsi="宋体" w:cs="宋体" w:hint="eastAsia"/>
                <w:sz w:val="24"/>
                <w:szCs w:val="24"/>
              </w:rPr>
              <w:t>LAYER架</w:t>
            </w:r>
          </w:p>
        </w:tc>
        <w:tc>
          <w:tcPr>
            <w:tcW w:w="995" w:type="dxa"/>
            <w:shd w:val="clear" w:color="auto" w:fill="auto"/>
            <w:noWrap/>
            <w:vAlign w:val="center"/>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24根</w:t>
            </w:r>
          </w:p>
        </w:tc>
        <w:tc>
          <w:tcPr>
            <w:tcW w:w="6234" w:type="dxa"/>
            <w:shd w:val="clear" w:color="auto" w:fill="auto"/>
            <w:noWrap/>
            <w:vAlign w:val="center"/>
          </w:tcPr>
          <w:p w:rsidR="00DB0369" w:rsidRPr="00392358" w:rsidRDefault="00DB0369" w:rsidP="00727811">
            <w:pPr>
              <w:widowControl w:val="0"/>
              <w:numPr>
                <w:ilvl w:val="0"/>
                <w:numId w:val="13"/>
              </w:numPr>
              <w:spacing w:after="0" w:line="280" w:lineRule="exact"/>
              <w:jc w:val="both"/>
              <w:rPr>
                <w:rFonts w:ascii="宋体" w:eastAsia="宋体" w:hAnsi="宋体" w:cs="Arial"/>
                <w:sz w:val="24"/>
                <w:szCs w:val="24"/>
              </w:rPr>
            </w:pPr>
            <w:r w:rsidRPr="00392358">
              <w:rPr>
                <w:rFonts w:ascii="宋体" w:eastAsia="宋体" w:hAnsi="宋体" w:cs="Arial" w:hint="eastAsia"/>
                <w:sz w:val="24"/>
                <w:szCs w:val="24"/>
              </w:rPr>
              <w:t>长3M*宽20M</w:t>
            </w:r>
          </w:p>
        </w:tc>
      </w:tr>
      <w:tr w:rsidR="00DB0369" w:rsidRPr="00392358" w:rsidTr="002161AE">
        <w:trPr>
          <w:trHeight w:val="402"/>
          <w:jc w:val="center"/>
        </w:trPr>
        <w:tc>
          <w:tcPr>
            <w:tcW w:w="701" w:type="dxa"/>
            <w:shd w:val="clear" w:color="auto" w:fill="auto"/>
            <w:noWrap/>
            <w:vAlign w:val="center"/>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3</w:t>
            </w:r>
            <w:r w:rsidRPr="00392358">
              <w:rPr>
                <w:rFonts w:ascii="宋体" w:eastAsia="宋体" w:hAnsi="宋体" w:cs="宋体"/>
                <w:sz w:val="24"/>
                <w:szCs w:val="24"/>
              </w:rPr>
              <w:t>9</w:t>
            </w:r>
          </w:p>
        </w:tc>
        <w:tc>
          <w:tcPr>
            <w:tcW w:w="1560" w:type="dxa"/>
            <w:shd w:val="clear" w:color="auto" w:fill="auto"/>
            <w:noWrap/>
            <w:vAlign w:val="center"/>
          </w:tcPr>
          <w:p w:rsidR="00DB0369" w:rsidRPr="00392358" w:rsidRDefault="00DB0369" w:rsidP="00DB0369">
            <w:pPr>
              <w:spacing w:after="0"/>
              <w:rPr>
                <w:rFonts w:ascii="宋体" w:eastAsia="宋体" w:hAnsi="宋体" w:cs="宋体"/>
                <w:sz w:val="24"/>
                <w:szCs w:val="24"/>
              </w:rPr>
            </w:pPr>
            <w:r w:rsidRPr="00392358">
              <w:rPr>
                <w:rFonts w:ascii="宋体" w:eastAsia="宋体" w:hAnsi="宋体" w:cs="宋体" w:hint="eastAsia"/>
                <w:sz w:val="24"/>
                <w:szCs w:val="24"/>
              </w:rPr>
              <w:t>连接件</w:t>
            </w:r>
          </w:p>
        </w:tc>
        <w:tc>
          <w:tcPr>
            <w:tcW w:w="995" w:type="dxa"/>
            <w:shd w:val="clear" w:color="auto" w:fill="auto"/>
            <w:noWrap/>
            <w:vAlign w:val="center"/>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48套</w:t>
            </w:r>
          </w:p>
        </w:tc>
        <w:tc>
          <w:tcPr>
            <w:tcW w:w="6234" w:type="dxa"/>
            <w:shd w:val="clear" w:color="auto" w:fill="auto"/>
            <w:noWrap/>
            <w:vAlign w:val="center"/>
          </w:tcPr>
          <w:p w:rsidR="00DB0369" w:rsidRPr="00392358" w:rsidRDefault="00DB0369" w:rsidP="00727811">
            <w:pPr>
              <w:widowControl w:val="0"/>
              <w:numPr>
                <w:ilvl w:val="0"/>
                <w:numId w:val="28"/>
              </w:numPr>
              <w:spacing w:after="0" w:line="280" w:lineRule="exact"/>
              <w:jc w:val="both"/>
              <w:rPr>
                <w:rFonts w:ascii="宋体" w:eastAsia="宋体" w:hAnsi="宋体" w:cs="Arial"/>
                <w:sz w:val="24"/>
                <w:szCs w:val="24"/>
              </w:rPr>
            </w:pPr>
            <w:r w:rsidRPr="00392358">
              <w:rPr>
                <w:rFonts w:ascii="宋体" w:eastAsia="宋体" w:hAnsi="宋体" w:cs="Arial" w:hint="eastAsia"/>
                <w:sz w:val="24"/>
                <w:szCs w:val="24"/>
              </w:rPr>
              <w:t>连接件</w:t>
            </w:r>
          </w:p>
        </w:tc>
      </w:tr>
      <w:tr w:rsidR="00DB0369" w:rsidRPr="00392358" w:rsidTr="002161AE">
        <w:trPr>
          <w:trHeight w:val="402"/>
          <w:jc w:val="center"/>
        </w:trPr>
        <w:tc>
          <w:tcPr>
            <w:tcW w:w="701" w:type="dxa"/>
            <w:shd w:val="clear" w:color="auto" w:fill="auto"/>
            <w:noWrap/>
            <w:vAlign w:val="center"/>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4</w:t>
            </w:r>
            <w:r w:rsidRPr="00392358">
              <w:rPr>
                <w:rFonts w:ascii="宋体" w:eastAsia="宋体" w:hAnsi="宋体" w:cs="宋体"/>
                <w:sz w:val="24"/>
                <w:szCs w:val="24"/>
              </w:rPr>
              <w:t>0</w:t>
            </w:r>
          </w:p>
        </w:tc>
        <w:tc>
          <w:tcPr>
            <w:tcW w:w="1560" w:type="dxa"/>
            <w:shd w:val="clear" w:color="auto" w:fill="auto"/>
            <w:noWrap/>
            <w:vAlign w:val="center"/>
          </w:tcPr>
          <w:p w:rsidR="00DB0369" w:rsidRPr="00392358" w:rsidRDefault="00DB0369" w:rsidP="00DB0369">
            <w:pPr>
              <w:spacing w:after="0"/>
              <w:rPr>
                <w:rFonts w:ascii="宋体" w:eastAsia="宋体" w:hAnsi="宋体" w:cs="宋体"/>
                <w:sz w:val="24"/>
                <w:szCs w:val="24"/>
              </w:rPr>
            </w:pPr>
            <w:r w:rsidRPr="00392358">
              <w:rPr>
                <w:rFonts w:ascii="宋体" w:eastAsia="宋体" w:hAnsi="宋体" w:cs="宋体" w:hint="eastAsia"/>
                <w:sz w:val="24"/>
                <w:szCs w:val="24"/>
              </w:rPr>
              <w:t>铝合金舞台</w:t>
            </w:r>
          </w:p>
        </w:tc>
        <w:tc>
          <w:tcPr>
            <w:tcW w:w="995" w:type="dxa"/>
            <w:shd w:val="clear" w:color="auto" w:fill="auto"/>
            <w:noWrap/>
            <w:vAlign w:val="center"/>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141平方米</w:t>
            </w:r>
          </w:p>
        </w:tc>
        <w:tc>
          <w:tcPr>
            <w:tcW w:w="6234" w:type="dxa"/>
            <w:shd w:val="clear" w:color="auto" w:fill="auto"/>
            <w:noWrap/>
            <w:vAlign w:val="center"/>
          </w:tcPr>
          <w:p w:rsidR="00DB0369" w:rsidRPr="00392358" w:rsidRDefault="00DB0369" w:rsidP="00727811">
            <w:pPr>
              <w:widowControl w:val="0"/>
              <w:numPr>
                <w:ilvl w:val="0"/>
                <w:numId w:val="29"/>
              </w:numPr>
              <w:spacing w:after="0" w:line="280" w:lineRule="exact"/>
              <w:jc w:val="both"/>
              <w:rPr>
                <w:rFonts w:ascii="宋体" w:eastAsia="宋体" w:hAnsi="宋体" w:cs="Arial"/>
                <w:sz w:val="24"/>
                <w:szCs w:val="24"/>
              </w:rPr>
            </w:pPr>
            <w:r w:rsidRPr="00392358">
              <w:rPr>
                <w:rFonts w:ascii="宋体" w:eastAsia="宋体" w:hAnsi="宋体" w:cs="Arial" w:hint="eastAsia"/>
                <w:sz w:val="24"/>
                <w:szCs w:val="24"/>
              </w:rPr>
              <w:t>16.8米×深8.4米×高0.6米</w:t>
            </w:r>
          </w:p>
          <w:p w:rsidR="00DB0369" w:rsidRPr="00392358" w:rsidRDefault="00DB0369" w:rsidP="00727811">
            <w:pPr>
              <w:widowControl w:val="0"/>
              <w:numPr>
                <w:ilvl w:val="0"/>
                <w:numId w:val="29"/>
              </w:numPr>
              <w:spacing w:after="0" w:line="280" w:lineRule="exact"/>
              <w:jc w:val="both"/>
              <w:rPr>
                <w:rFonts w:ascii="宋体" w:eastAsia="宋体" w:hAnsi="宋体" w:cs="Arial"/>
                <w:sz w:val="24"/>
                <w:szCs w:val="24"/>
              </w:rPr>
            </w:pPr>
            <w:r w:rsidRPr="00392358">
              <w:rPr>
                <w:rFonts w:ascii="宋体" w:eastAsia="宋体" w:hAnsi="宋体" w:cs="Arial" w:hint="eastAsia"/>
                <w:sz w:val="24"/>
                <w:szCs w:val="24"/>
              </w:rPr>
              <w:t>含</w:t>
            </w:r>
            <w:r w:rsidRPr="00392358">
              <w:rPr>
                <w:rFonts w:ascii="宋体" w:eastAsia="宋体" w:hAnsi="宋体" w:cs="Arial"/>
                <w:sz w:val="24"/>
                <w:szCs w:val="24"/>
              </w:rPr>
              <w:t>两侧台阶，</w:t>
            </w:r>
            <w:r w:rsidRPr="00392358">
              <w:rPr>
                <w:rFonts w:ascii="宋体" w:eastAsia="宋体" w:hAnsi="宋体" w:cs="Arial" w:hint="eastAsia"/>
                <w:sz w:val="24"/>
                <w:szCs w:val="24"/>
              </w:rPr>
              <w:t>红地毯</w:t>
            </w:r>
            <w:r w:rsidRPr="00392358">
              <w:rPr>
                <w:rFonts w:ascii="宋体" w:eastAsia="宋体" w:hAnsi="宋体" w:cs="Arial"/>
                <w:sz w:val="24"/>
                <w:szCs w:val="24"/>
              </w:rPr>
              <w:t>。</w:t>
            </w:r>
          </w:p>
        </w:tc>
      </w:tr>
      <w:tr w:rsidR="00DB0369" w:rsidRPr="00392358" w:rsidTr="002161AE">
        <w:trPr>
          <w:trHeight w:val="402"/>
          <w:jc w:val="center"/>
        </w:trPr>
        <w:tc>
          <w:tcPr>
            <w:tcW w:w="701" w:type="dxa"/>
            <w:shd w:val="clear" w:color="auto" w:fill="auto"/>
            <w:noWrap/>
            <w:vAlign w:val="center"/>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4</w:t>
            </w:r>
            <w:r w:rsidRPr="00392358">
              <w:rPr>
                <w:rFonts w:ascii="宋体" w:eastAsia="宋体" w:hAnsi="宋体" w:cs="宋体"/>
                <w:sz w:val="24"/>
                <w:szCs w:val="24"/>
              </w:rPr>
              <w:t>1</w:t>
            </w:r>
          </w:p>
        </w:tc>
        <w:tc>
          <w:tcPr>
            <w:tcW w:w="1560" w:type="dxa"/>
            <w:shd w:val="clear" w:color="auto" w:fill="auto"/>
            <w:noWrap/>
            <w:vAlign w:val="center"/>
          </w:tcPr>
          <w:p w:rsidR="00DB0369" w:rsidRPr="00392358" w:rsidRDefault="00DB0369" w:rsidP="00DB0369">
            <w:pPr>
              <w:spacing w:after="0"/>
              <w:rPr>
                <w:rFonts w:ascii="宋体" w:eastAsia="宋体" w:hAnsi="宋体" w:cs="宋体"/>
                <w:sz w:val="24"/>
                <w:szCs w:val="24"/>
              </w:rPr>
            </w:pPr>
            <w:r w:rsidRPr="00392358">
              <w:rPr>
                <w:rFonts w:ascii="宋体" w:eastAsia="宋体" w:hAnsi="宋体" w:cs="宋体" w:hint="eastAsia"/>
                <w:sz w:val="24"/>
                <w:szCs w:val="24"/>
              </w:rPr>
              <w:t>合唱台阶</w:t>
            </w:r>
          </w:p>
        </w:tc>
        <w:tc>
          <w:tcPr>
            <w:tcW w:w="995" w:type="dxa"/>
            <w:shd w:val="clear" w:color="auto" w:fill="auto"/>
            <w:noWrap/>
            <w:vAlign w:val="center"/>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3组</w:t>
            </w:r>
          </w:p>
        </w:tc>
        <w:tc>
          <w:tcPr>
            <w:tcW w:w="6234" w:type="dxa"/>
            <w:shd w:val="clear" w:color="auto" w:fill="auto"/>
            <w:noWrap/>
            <w:vAlign w:val="center"/>
          </w:tcPr>
          <w:p w:rsidR="00DB0369" w:rsidRPr="00392358" w:rsidRDefault="00DB0369" w:rsidP="00727811">
            <w:pPr>
              <w:widowControl w:val="0"/>
              <w:numPr>
                <w:ilvl w:val="0"/>
                <w:numId w:val="30"/>
              </w:numPr>
              <w:spacing w:after="0" w:line="280" w:lineRule="exact"/>
              <w:jc w:val="both"/>
              <w:rPr>
                <w:rFonts w:ascii="宋体" w:eastAsia="宋体" w:hAnsi="宋体" w:cs="Arial"/>
                <w:sz w:val="24"/>
                <w:szCs w:val="24"/>
              </w:rPr>
            </w:pPr>
            <w:r w:rsidRPr="00392358">
              <w:rPr>
                <w:rFonts w:ascii="宋体" w:eastAsia="宋体" w:hAnsi="宋体" w:cs="Arial" w:hint="eastAsia"/>
                <w:sz w:val="24"/>
                <w:szCs w:val="24"/>
              </w:rPr>
              <w:t>长3米×三阶</w:t>
            </w:r>
          </w:p>
        </w:tc>
      </w:tr>
      <w:tr w:rsidR="00DB0369" w:rsidRPr="00392358" w:rsidTr="002161AE">
        <w:trPr>
          <w:trHeight w:val="402"/>
          <w:jc w:val="center"/>
        </w:trPr>
        <w:tc>
          <w:tcPr>
            <w:tcW w:w="701" w:type="dxa"/>
            <w:shd w:val="clear" w:color="auto" w:fill="auto"/>
            <w:noWrap/>
            <w:vAlign w:val="center"/>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4</w:t>
            </w:r>
            <w:r w:rsidRPr="00392358">
              <w:rPr>
                <w:rFonts w:ascii="宋体" w:eastAsia="宋体" w:hAnsi="宋体" w:cs="宋体"/>
                <w:sz w:val="24"/>
                <w:szCs w:val="24"/>
              </w:rPr>
              <w:t>2</w:t>
            </w:r>
          </w:p>
        </w:tc>
        <w:tc>
          <w:tcPr>
            <w:tcW w:w="1560" w:type="dxa"/>
            <w:shd w:val="clear" w:color="auto" w:fill="auto"/>
            <w:noWrap/>
            <w:vAlign w:val="center"/>
          </w:tcPr>
          <w:p w:rsidR="00DB0369" w:rsidRPr="00392358" w:rsidRDefault="00DB0369" w:rsidP="00DB0369">
            <w:pPr>
              <w:spacing w:after="0"/>
              <w:rPr>
                <w:rFonts w:ascii="宋体" w:eastAsia="宋体" w:hAnsi="宋体" w:cs="宋体"/>
                <w:sz w:val="24"/>
                <w:szCs w:val="24"/>
              </w:rPr>
            </w:pPr>
            <w:r w:rsidRPr="00392358">
              <w:rPr>
                <w:rFonts w:ascii="宋体" w:eastAsia="宋体" w:hAnsi="宋体" w:cs="宋体" w:hint="eastAsia"/>
                <w:sz w:val="24"/>
                <w:szCs w:val="24"/>
              </w:rPr>
              <w:t>安装费及操作费</w:t>
            </w:r>
          </w:p>
        </w:tc>
        <w:tc>
          <w:tcPr>
            <w:tcW w:w="995" w:type="dxa"/>
            <w:shd w:val="clear" w:color="auto" w:fill="auto"/>
            <w:noWrap/>
            <w:vAlign w:val="center"/>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1项</w:t>
            </w:r>
          </w:p>
        </w:tc>
        <w:tc>
          <w:tcPr>
            <w:tcW w:w="6234" w:type="dxa"/>
            <w:shd w:val="clear" w:color="auto" w:fill="auto"/>
            <w:noWrap/>
            <w:vAlign w:val="center"/>
          </w:tcPr>
          <w:p w:rsidR="00DB0369" w:rsidRPr="00392358" w:rsidRDefault="00DB0369" w:rsidP="00727811">
            <w:pPr>
              <w:widowControl w:val="0"/>
              <w:numPr>
                <w:ilvl w:val="0"/>
                <w:numId w:val="14"/>
              </w:numPr>
              <w:spacing w:after="0" w:line="280" w:lineRule="exact"/>
              <w:jc w:val="both"/>
              <w:rPr>
                <w:rFonts w:ascii="宋体" w:eastAsia="宋体" w:hAnsi="宋体" w:cs="Arial"/>
                <w:sz w:val="24"/>
                <w:szCs w:val="24"/>
              </w:rPr>
            </w:pPr>
            <w:r w:rsidRPr="00392358">
              <w:rPr>
                <w:rFonts w:ascii="宋体" w:eastAsia="宋体" w:hAnsi="宋体" w:cs="宋体" w:hint="eastAsia"/>
                <w:sz w:val="24"/>
                <w:szCs w:val="24"/>
              </w:rPr>
              <w:t>安装费及操作费</w:t>
            </w:r>
          </w:p>
        </w:tc>
      </w:tr>
      <w:tr w:rsidR="00DB0369" w:rsidRPr="00392358" w:rsidTr="002161AE">
        <w:trPr>
          <w:trHeight w:val="402"/>
          <w:jc w:val="center"/>
        </w:trPr>
        <w:tc>
          <w:tcPr>
            <w:tcW w:w="701" w:type="dxa"/>
            <w:shd w:val="clear" w:color="auto" w:fill="auto"/>
            <w:noWrap/>
            <w:vAlign w:val="center"/>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4</w:t>
            </w:r>
            <w:r w:rsidRPr="00392358">
              <w:rPr>
                <w:rFonts w:ascii="宋体" w:eastAsia="宋体" w:hAnsi="宋体" w:cs="宋体"/>
                <w:sz w:val="24"/>
                <w:szCs w:val="24"/>
              </w:rPr>
              <w:t>3</w:t>
            </w:r>
          </w:p>
        </w:tc>
        <w:tc>
          <w:tcPr>
            <w:tcW w:w="1560" w:type="dxa"/>
            <w:shd w:val="clear" w:color="auto" w:fill="auto"/>
            <w:noWrap/>
            <w:vAlign w:val="center"/>
            <w:hideMark/>
          </w:tcPr>
          <w:p w:rsidR="00DB0369" w:rsidRPr="00392358" w:rsidRDefault="00DB0369" w:rsidP="00DB0369">
            <w:pPr>
              <w:spacing w:after="0"/>
              <w:rPr>
                <w:rFonts w:ascii="宋体" w:eastAsia="宋体" w:hAnsi="宋体" w:cs="宋体"/>
                <w:sz w:val="24"/>
                <w:szCs w:val="24"/>
              </w:rPr>
            </w:pPr>
            <w:r w:rsidRPr="00392358">
              <w:rPr>
                <w:rFonts w:ascii="宋体" w:eastAsia="宋体" w:hAnsi="宋体" w:cs="宋体" w:hint="eastAsia"/>
                <w:sz w:val="24"/>
                <w:szCs w:val="24"/>
              </w:rPr>
              <w:t>运输费</w:t>
            </w:r>
          </w:p>
        </w:tc>
        <w:tc>
          <w:tcPr>
            <w:tcW w:w="995" w:type="dxa"/>
            <w:shd w:val="clear" w:color="auto" w:fill="auto"/>
            <w:noWrap/>
            <w:vAlign w:val="center"/>
            <w:hideMark/>
          </w:tcPr>
          <w:p w:rsidR="00DB0369" w:rsidRPr="00392358" w:rsidRDefault="00DB0369" w:rsidP="00DB0369">
            <w:pPr>
              <w:spacing w:after="0"/>
              <w:jc w:val="center"/>
              <w:rPr>
                <w:rFonts w:ascii="宋体" w:eastAsia="宋体" w:hAnsi="宋体" w:cs="宋体"/>
                <w:sz w:val="24"/>
                <w:szCs w:val="24"/>
              </w:rPr>
            </w:pPr>
            <w:r w:rsidRPr="00392358">
              <w:rPr>
                <w:rFonts w:ascii="宋体" w:eastAsia="宋体" w:hAnsi="宋体" w:cs="宋体" w:hint="eastAsia"/>
                <w:sz w:val="24"/>
                <w:szCs w:val="24"/>
              </w:rPr>
              <w:t>1项</w:t>
            </w:r>
          </w:p>
        </w:tc>
        <w:tc>
          <w:tcPr>
            <w:tcW w:w="6234" w:type="dxa"/>
            <w:shd w:val="clear" w:color="auto" w:fill="auto"/>
            <w:noWrap/>
            <w:vAlign w:val="center"/>
            <w:hideMark/>
          </w:tcPr>
          <w:p w:rsidR="00DB0369" w:rsidRPr="00392358" w:rsidRDefault="00DB0369" w:rsidP="00727811">
            <w:pPr>
              <w:widowControl w:val="0"/>
              <w:numPr>
                <w:ilvl w:val="0"/>
                <w:numId w:val="12"/>
              </w:numPr>
              <w:spacing w:after="0" w:line="280" w:lineRule="exact"/>
              <w:jc w:val="both"/>
              <w:rPr>
                <w:rFonts w:ascii="宋体" w:eastAsia="宋体" w:hAnsi="宋体" w:cs="Arial"/>
                <w:sz w:val="24"/>
                <w:szCs w:val="24"/>
              </w:rPr>
            </w:pPr>
            <w:r w:rsidRPr="00392358">
              <w:rPr>
                <w:rFonts w:ascii="宋体" w:eastAsia="宋体" w:hAnsi="宋体" w:cs="Arial" w:hint="eastAsia"/>
                <w:sz w:val="24"/>
                <w:szCs w:val="24"/>
              </w:rPr>
              <w:t>运输费</w:t>
            </w:r>
          </w:p>
        </w:tc>
      </w:tr>
    </w:tbl>
    <w:p w:rsidR="000669D4" w:rsidRPr="004F0BA3" w:rsidRDefault="000669D4" w:rsidP="004F0BA3">
      <w:pPr>
        <w:spacing w:after="0" w:line="360" w:lineRule="auto"/>
        <w:ind w:firstLineChars="200" w:firstLine="560"/>
        <w:rPr>
          <w:rFonts w:ascii="宋体" w:eastAsia="宋体" w:hAnsi="宋体"/>
          <w:sz w:val="28"/>
          <w:szCs w:val="28"/>
        </w:rPr>
      </w:pPr>
      <w:r w:rsidRPr="004F0BA3">
        <w:rPr>
          <w:rFonts w:ascii="宋体" w:eastAsia="宋体" w:hAnsi="宋体" w:hint="eastAsia"/>
          <w:sz w:val="28"/>
          <w:szCs w:val="28"/>
        </w:rPr>
        <w:t>注意事项：</w:t>
      </w:r>
    </w:p>
    <w:p w:rsidR="00896231" w:rsidRPr="004F0BA3" w:rsidRDefault="000669D4" w:rsidP="004F0BA3">
      <w:pPr>
        <w:spacing w:after="0" w:line="360" w:lineRule="auto"/>
        <w:ind w:firstLineChars="200" w:firstLine="560"/>
        <w:rPr>
          <w:rFonts w:ascii="宋体" w:eastAsia="宋体" w:hAnsi="宋体"/>
          <w:sz w:val="28"/>
          <w:szCs w:val="28"/>
        </w:rPr>
      </w:pPr>
      <w:r w:rsidRPr="004F0BA3">
        <w:rPr>
          <w:rFonts w:ascii="宋体" w:eastAsia="宋体" w:hAnsi="宋体" w:hint="eastAsia"/>
          <w:sz w:val="28"/>
          <w:szCs w:val="28"/>
        </w:rPr>
        <w:t>1、</w:t>
      </w:r>
      <w:r w:rsidR="00896231" w:rsidRPr="004F0BA3">
        <w:rPr>
          <w:rFonts w:ascii="宋体" w:eastAsia="宋体" w:hAnsi="宋体" w:hint="eastAsia"/>
          <w:sz w:val="28"/>
          <w:szCs w:val="28"/>
        </w:rPr>
        <w:t>招</w:t>
      </w:r>
      <w:r w:rsidR="00896231" w:rsidRPr="004F0BA3">
        <w:rPr>
          <w:rFonts w:ascii="宋体" w:eastAsia="宋体" w:hAnsi="宋体"/>
          <w:sz w:val="28"/>
          <w:szCs w:val="28"/>
        </w:rPr>
        <w:t>标需求</w:t>
      </w:r>
      <w:r w:rsidR="00896231" w:rsidRPr="004F0BA3">
        <w:rPr>
          <w:rFonts w:ascii="宋体" w:eastAsia="宋体" w:hAnsi="宋体" w:hint="eastAsia"/>
          <w:sz w:val="28"/>
          <w:szCs w:val="28"/>
        </w:rPr>
        <w:t>表中打▲设备，投标文件中必须提供产品彩页或技术资料，能体现设备外观，以便装台结束后，核对设备，确保演出顺利进行。投标文件中未提供产品彩页或技术资料的，投标无效。</w:t>
      </w:r>
    </w:p>
    <w:p w:rsidR="000669D4" w:rsidRPr="004F0BA3" w:rsidRDefault="00896231" w:rsidP="004F0BA3">
      <w:pPr>
        <w:spacing w:after="0" w:line="360" w:lineRule="auto"/>
        <w:ind w:firstLineChars="200" w:firstLine="560"/>
        <w:rPr>
          <w:rFonts w:ascii="宋体" w:eastAsia="宋体" w:hAnsi="宋体"/>
          <w:sz w:val="28"/>
          <w:szCs w:val="28"/>
        </w:rPr>
      </w:pPr>
      <w:r w:rsidRPr="004F0BA3">
        <w:rPr>
          <w:rFonts w:ascii="宋体" w:eastAsia="宋体" w:hAnsi="宋体" w:hint="eastAsia"/>
          <w:sz w:val="28"/>
          <w:szCs w:val="28"/>
        </w:rPr>
        <w:t>2、</w:t>
      </w:r>
      <w:r w:rsidR="000669D4" w:rsidRPr="004F0BA3">
        <w:rPr>
          <w:rFonts w:ascii="宋体" w:eastAsia="宋体" w:hAnsi="宋体" w:hint="eastAsia"/>
          <w:sz w:val="28"/>
          <w:szCs w:val="28"/>
        </w:rPr>
        <w:t>投标时主要设备（调音台，调光台，</w:t>
      </w:r>
      <w:r w:rsidR="003E7829" w:rsidRPr="004F0BA3">
        <w:rPr>
          <w:rFonts w:ascii="宋体" w:eastAsia="宋体" w:hAnsi="宋体" w:hint="eastAsia"/>
          <w:sz w:val="28"/>
          <w:szCs w:val="28"/>
        </w:rPr>
        <w:t>电脑切割灯</w:t>
      </w:r>
      <w:r w:rsidR="000669D4" w:rsidRPr="004F0BA3">
        <w:rPr>
          <w:rFonts w:ascii="宋体" w:eastAsia="宋体" w:hAnsi="宋体" w:hint="eastAsia"/>
          <w:sz w:val="28"/>
          <w:szCs w:val="28"/>
        </w:rPr>
        <w:t>，</w:t>
      </w:r>
      <w:r w:rsidR="003E7829" w:rsidRPr="004F0BA3">
        <w:rPr>
          <w:rFonts w:ascii="宋体" w:eastAsia="宋体" w:hAnsi="宋体" w:hint="eastAsia"/>
          <w:sz w:val="28"/>
          <w:szCs w:val="28"/>
        </w:rPr>
        <w:t>电脑染色灯，三合一光束灯</w:t>
      </w:r>
      <w:r w:rsidR="000669D4" w:rsidRPr="004F0BA3">
        <w:rPr>
          <w:rFonts w:ascii="宋体" w:eastAsia="宋体" w:hAnsi="宋体" w:hint="eastAsia"/>
          <w:sz w:val="28"/>
          <w:szCs w:val="28"/>
        </w:rPr>
        <w:t>，</w:t>
      </w:r>
      <w:r w:rsidR="003E7829" w:rsidRPr="004F0BA3">
        <w:rPr>
          <w:rFonts w:ascii="宋体" w:eastAsia="宋体" w:hAnsi="宋体" w:hint="eastAsia"/>
          <w:sz w:val="28"/>
          <w:szCs w:val="28"/>
        </w:rPr>
        <w:t>摇头染色灯</w:t>
      </w:r>
      <w:r w:rsidR="000669D4" w:rsidRPr="004F0BA3">
        <w:rPr>
          <w:rFonts w:ascii="宋体" w:eastAsia="宋体" w:hAnsi="宋体" w:hint="eastAsia"/>
          <w:sz w:val="28"/>
          <w:szCs w:val="28"/>
        </w:rPr>
        <w:t>，音箱，功放，话筒）</w:t>
      </w:r>
      <w:r w:rsidR="003E7829" w:rsidRPr="004F0BA3">
        <w:rPr>
          <w:rFonts w:ascii="宋体" w:eastAsia="宋体" w:hAnsi="宋体" w:hint="eastAsia"/>
          <w:sz w:val="28"/>
          <w:szCs w:val="28"/>
        </w:rPr>
        <w:t>标明</w:t>
      </w:r>
      <w:r w:rsidR="000669D4" w:rsidRPr="004F0BA3">
        <w:rPr>
          <w:rFonts w:ascii="宋体" w:eastAsia="宋体" w:hAnsi="宋体" w:hint="eastAsia"/>
          <w:sz w:val="28"/>
          <w:szCs w:val="28"/>
        </w:rPr>
        <w:t>品牌型号</w:t>
      </w:r>
      <w:r w:rsidR="003E7829" w:rsidRPr="004F0BA3">
        <w:rPr>
          <w:rFonts w:ascii="宋体" w:eastAsia="宋体" w:hAnsi="宋体" w:hint="eastAsia"/>
          <w:sz w:val="28"/>
          <w:szCs w:val="28"/>
        </w:rPr>
        <w:t>，投标文件中未标明品牌型号的，投标无效。</w:t>
      </w:r>
    </w:p>
    <w:p w:rsidR="000669D4" w:rsidRPr="004F0BA3" w:rsidRDefault="000669D4" w:rsidP="004F0BA3">
      <w:pPr>
        <w:spacing w:after="0" w:line="360" w:lineRule="auto"/>
        <w:ind w:firstLineChars="200" w:firstLine="560"/>
        <w:rPr>
          <w:rFonts w:ascii="宋体" w:eastAsia="宋体" w:hAnsi="宋体"/>
          <w:b/>
          <w:sz w:val="28"/>
          <w:szCs w:val="28"/>
        </w:rPr>
      </w:pPr>
      <w:r w:rsidRPr="004F0BA3">
        <w:rPr>
          <w:rFonts w:ascii="宋体" w:eastAsia="宋体" w:hAnsi="宋体" w:hint="eastAsia"/>
          <w:sz w:val="28"/>
          <w:szCs w:val="28"/>
        </w:rPr>
        <w:t>3、投标文件中投标人必须承诺如下：</w:t>
      </w:r>
      <w:r w:rsidRPr="004F0BA3">
        <w:rPr>
          <w:rFonts w:ascii="宋体" w:eastAsia="宋体" w:hAnsi="宋体" w:hint="eastAsia"/>
          <w:b/>
          <w:sz w:val="28"/>
          <w:szCs w:val="28"/>
        </w:rPr>
        <w:t>投标文件中提供的实物图片与实际使用的设备不一致的，自愿从中标价中扣除一切费用。</w:t>
      </w:r>
    </w:p>
    <w:p w:rsidR="004358AB" w:rsidRPr="00B948CD" w:rsidRDefault="004358AB" w:rsidP="00D31D50">
      <w:pPr>
        <w:spacing w:line="220" w:lineRule="atLeast"/>
        <w:rPr>
          <w:rFonts w:ascii="宋体" w:eastAsia="宋体" w:hAnsi="宋体"/>
        </w:rPr>
      </w:pPr>
    </w:p>
    <w:sectPr w:rsidR="004358AB" w:rsidRPr="00B948CD"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C51" w:rsidRDefault="00FF0C51" w:rsidP="000669D4">
      <w:pPr>
        <w:spacing w:after="0"/>
      </w:pPr>
      <w:r>
        <w:separator/>
      </w:r>
    </w:p>
  </w:endnote>
  <w:endnote w:type="continuationSeparator" w:id="0">
    <w:p w:rsidR="00FF0C51" w:rsidRDefault="00FF0C51" w:rsidP="000669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C51" w:rsidRDefault="00FF0C51" w:rsidP="000669D4">
      <w:pPr>
        <w:spacing w:after="0"/>
      </w:pPr>
      <w:r>
        <w:separator/>
      </w:r>
    </w:p>
  </w:footnote>
  <w:footnote w:type="continuationSeparator" w:id="0">
    <w:p w:rsidR="00FF0C51" w:rsidRDefault="00FF0C51" w:rsidP="000669D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0702A"/>
    <w:multiLevelType w:val="multilevel"/>
    <w:tmpl w:val="77B359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69543B3"/>
    <w:multiLevelType w:val="multilevel"/>
    <w:tmpl w:val="77B359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90B2525"/>
    <w:multiLevelType w:val="multilevel"/>
    <w:tmpl w:val="77B359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9A824C6"/>
    <w:multiLevelType w:val="multilevel"/>
    <w:tmpl w:val="57687586"/>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B711EB8"/>
    <w:multiLevelType w:val="multilevel"/>
    <w:tmpl w:val="0B711EB8"/>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DE95CD4"/>
    <w:multiLevelType w:val="multilevel"/>
    <w:tmpl w:val="25B707B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F72315A"/>
    <w:multiLevelType w:val="multilevel"/>
    <w:tmpl w:val="77B359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3A14E19"/>
    <w:multiLevelType w:val="multilevel"/>
    <w:tmpl w:val="77B359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6C409EF"/>
    <w:multiLevelType w:val="multilevel"/>
    <w:tmpl w:val="0B711EB8"/>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92C6E42"/>
    <w:multiLevelType w:val="multilevel"/>
    <w:tmpl w:val="77B359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F5C45C4"/>
    <w:multiLevelType w:val="multilevel"/>
    <w:tmpl w:val="1F5C45C4"/>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FFD5F63"/>
    <w:multiLevelType w:val="multilevel"/>
    <w:tmpl w:val="77B359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B97FB5"/>
    <w:multiLevelType w:val="multilevel"/>
    <w:tmpl w:val="20B97F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5B707BC"/>
    <w:multiLevelType w:val="multilevel"/>
    <w:tmpl w:val="25B707B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623380C"/>
    <w:multiLevelType w:val="multilevel"/>
    <w:tmpl w:val="77B359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75A5C7D"/>
    <w:multiLevelType w:val="multilevel"/>
    <w:tmpl w:val="77B359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FE056BC"/>
    <w:multiLevelType w:val="multilevel"/>
    <w:tmpl w:val="77B359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FFE58FE"/>
    <w:multiLevelType w:val="multilevel"/>
    <w:tmpl w:val="63A15087"/>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308357A8"/>
    <w:multiLevelType w:val="multilevel"/>
    <w:tmpl w:val="63A15087"/>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32E81F3F"/>
    <w:multiLevelType w:val="multilevel"/>
    <w:tmpl w:val="0B711EB8"/>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35BC1C4B"/>
    <w:multiLevelType w:val="multilevel"/>
    <w:tmpl w:val="77B359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7672E4C"/>
    <w:multiLevelType w:val="multilevel"/>
    <w:tmpl w:val="63A15087"/>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37EA4F0C"/>
    <w:multiLevelType w:val="multilevel"/>
    <w:tmpl w:val="37EA4F0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A2D7D37"/>
    <w:multiLevelType w:val="multilevel"/>
    <w:tmpl w:val="0B711EB8"/>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3A3D73F4"/>
    <w:multiLevelType w:val="multilevel"/>
    <w:tmpl w:val="77B359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459361D5"/>
    <w:multiLevelType w:val="multilevel"/>
    <w:tmpl w:val="77B359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6C77822"/>
    <w:multiLevelType w:val="multilevel"/>
    <w:tmpl w:val="77B359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75F57A3"/>
    <w:multiLevelType w:val="multilevel"/>
    <w:tmpl w:val="63A15087"/>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482F6989"/>
    <w:multiLevelType w:val="multilevel"/>
    <w:tmpl w:val="77B359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4AE20CA9"/>
    <w:multiLevelType w:val="multilevel"/>
    <w:tmpl w:val="63A15087"/>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4D2844FB"/>
    <w:multiLevelType w:val="multilevel"/>
    <w:tmpl w:val="77B359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27C2827"/>
    <w:multiLevelType w:val="multilevel"/>
    <w:tmpl w:val="63A15087"/>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54C96153"/>
    <w:multiLevelType w:val="multilevel"/>
    <w:tmpl w:val="20B97F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55AE2FDB"/>
    <w:multiLevelType w:val="multilevel"/>
    <w:tmpl w:val="77B359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DE73731"/>
    <w:multiLevelType w:val="multilevel"/>
    <w:tmpl w:val="0B711EB8"/>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638000E6"/>
    <w:multiLevelType w:val="multilevel"/>
    <w:tmpl w:val="77B359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3A15087"/>
    <w:multiLevelType w:val="multilevel"/>
    <w:tmpl w:val="63A15087"/>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6E132776"/>
    <w:multiLevelType w:val="multilevel"/>
    <w:tmpl w:val="77B359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F86312F"/>
    <w:multiLevelType w:val="multilevel"/>
    <w:tmpl w:val="63A15087"/>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74C91C07"/>
    <w:multiLevelType w:val="multilevel"/>
    <w:tmpl w:val="0B711EB8"/>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781F000B"/>
    <w:multiLevelType w:val="multilevel"/>
    <w:tmpl w:val="63A15087"/>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7BC22580"/>
    <w:multiLevelType w:val="multilevel"/>
    <w:tmpl w:val="399123E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7FB17CE2"/>
    <w:multiLevelType w:val="multilevel"/>
    <w:tmpl w:val="37EA4F0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6"/>
  </w:num>
  <w:num w:numId="2">
    <w:abstractNumId w:val="13"/>
  </w:num>
  <w:num w:numId="3">
    <w:abstractNumId w:val="3"/>
  </w:num>
  <w:num w:numId="4">
    <w:abstractNumId w:val="22"/>
  </w:num>
  <w:num w:numId="5">
    <w:abstractNumId w:val="12"/>
  </w:num>
  <w:num w:numId="6">
    <w:abstractNumId w:val="4"/>
  </w:num>
  <w:num w:numId="7">
    <w:abstractNumId w:val="10"/>
  </w:num>
  <w:num w:numId="8">
    <w:abstractNumId w:val="1"/>
  </w:num>
  <w:num w:numId="9">
    <w:abstractNumId w:val="37"/>
  </w:num>
  <w:num w:numId="10">
    <w:abstractNumId w:val="2"/>
  </w:num>
  <w:num w:numId="11">
    <w:abstractNumId w:val="15"/>
  </w:num>
  <w:num w:numId="12">
    <w:abstractNumId w:val="30"/>
  </w:num>
  <w:num w:numId="13">
    <w:abstractNumId w:val="6"/>
  </w:num>
  <w:num w:numId="14">
    <w:abstractNumId w:val="20"/>
  </w:num>
  <w:num w:numId="15">
    <w:abstractNumId w:val="39"/>
  </w:num>
  <w:num w:numId="16">
    <w:abstractNumId w:val="34"/>
  </w:num>
  <w:num w:numId="17">
    <w:abstractNumId w:val="8"/>
  </w:num>
  <w:num w:numId="18">
    <w:abstractNumId w:val="23"/>
  </w:num>
  <w:num w:numId="19">
    <w:abstractNumId w:val="41"/>
  </w:num>
  <w:num w:numId="20">
    <w:abstractNumId w:val="19"/>
  </w:num>
  <w:num w:numId="21">
    <w:abstractNumId w:val="0"/>
  </w:num>
  <w:num w:numId="22">
    <w:abstractNumId w:val="24"/>
  </w:num>
  <w:num w:numId="23">
    <w:abstractNumId w:val="16"/>
  </w:num>
  <w:num w:numId="24">
    <w:abstractNumId w:val="25"/>
  </w:num>
  <w:num w:numId="25">
    <w:abstractNumId w:val="35"/>
  </w:num>
  <w:num w:numId="26">
    <w:abstractNumId w:val="9"/>
  </w:num>
  <w:num w:numId="27">
    <w:abstractNumId w:val="11"/>
  </w:num>
  <w:num w:numId="28">
    <w:abstractNumId w:val="7"/>
  </w:num>
  <w:num w:numId="29">
    <w:abstractNumId w:val="33"/>
  </w:num>
  <w:num w:numId="30">
    <w:abstractNumId w:val="14"/>
  </w:num>
  <w:num w:numId="31">
    <w:abstractNumId w:val="26"/>
  </w:num>
  <w:num w:numId="32">
    <w:abstractNumId w:val="28"/>
  </w:num>
  <w:num w:numId="33">
    <w:abstractNumId w:val="42"/>
  </w:num>
  <w:num w:numId="34">
    <w:abstractNumId w:val="5"/>
  </w:num>
  <w:num w:numId="35">
    <w:abstractNumId w:val="27"/>
  </w:num>
  <w:num w:numId="36">
    <w:abstractNumId w:val="18"/>
  </w:num>
  <w:num w:numId="37">
    <w:abstractNumId w:val="40"/>
  </w:num>
  <w:num w:numId="38">
    <w:abstractNumId w:val="38"/>
  </w:num>
  <w:num w:numId="39">
    <w:abstractNumId w:val="29"/>
  </w:num>
  <w:num w:numId="40">
    <w:abstractNumId w:val="21"/>
  </w:num>
  <w:num w:numId="41">
    <w:abstractNumId w:val="31"/>
  </w:num>
  <w:num w:numId="42">
    <w:abstractNumId w:val="17"/>
  </w:num>
  <w:num w:numId="43">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35CCB"/>
    <w:rsid w:val="000669D4"/>
    <w:rsid w:val="001871F8"/>
    <w:rsid w:val="00201252"/>
    <w:rsid w:val="002161AE"/>
    <w:rsid w:val="00247B17"/>
    <w:rsid w:val="00323B43"/>
    <w:rsid w:val="00392358"/>
    <w:rsid w:val="003D37D8"/>
    <w:rsid w:val="003E7829"/>
    <w:rsid w:val="00426133"/>
    <w:rsid w:val="004358AB"/>
    <w:rsid w:val="004F0BA3"/>
    <w:rsid w:val="00511215"/>
    <w:rsid w:val="00533CA1"/>
    <w:rsid w:val="005E28D5"/>
    <w:rsid w:val="00602996"/>
    <w:rsid w:val="0069605F"/>
    <w:rsid w:val="006D7F4A"/>
    <w:rsid w:val="006E2783"/>
    <w:rsid w:val="00727811"/>
    <w:rsid w:val="007A4523"/>
    <w:rsid w:val="00811952"/>
    <w:rsid w:val="008711D0"/>
    <w:rsid w:val="00896231"/>
    <w:rsid w:val="008B4BC3"/>
    <w:rsid w:val="008B5991"/>
    <w:rsid w:val="008B7726"/>
    <w:rsid w:val="00965B13"/>
    <w:rsid w:val="0099077F"/>
    <w:rsid w:val="00997135"/>
    <w:rsid w:val="009D783E"/>
    <w:rsid w:val="00A800E6"/>
    <w:rsid w:val="00AB0D30"/>
    <w:rsid w:val="00B546D1"/>
    <w:rsid w:val="00B948CD"/>
    <w:rsid w:val="00C31530"/>
    <w:rsid w:val="00CA1803"/>
    <w:rsid w:val="00D0273D"/>
    <w:rsid w:val="00D31D50"/>
    <w:rsid w:val="00D35FC7"/>
    <w:rsid w:val="00DB0369"/>
    <w:rsid w:val="00E86E71"/>
    <w:rsid w:val="00EC2726"/>
    <w:rsid w:val="00FE42BB"/>
    <w:rsid w:val="00FF0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57832E4A-365D-4CBF-8947-96CB73ADA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69D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0669D4"/>
    <w:rPr>
      <w:rFonts w:ascii="Tahoma" w:hAnsi="Tahoma"/>
      <w:sz w:val="18"/>
      <w:szCs w:val="18"/>
    </w:rPr>
  </w:style>
  <w:style w:type="paragraph" w:styleId="a4">
    <w:name w:val="footer"/>
    <w:basedOn w:val="a"/>
    <w:link w:val="Char0"/>
    <w:uiPriority w:val="99"/>
    <w:unhideWhenUsed/>
    <w:rsid w:val="000669D4"/>
    <w:pPr>
      <w:tabs>
        <w:tab w:val="center" w:pos="4153"/>
        <w:tab w:val="right" w:pos="8306"/>
      </w:tabs>
    </w:pPr>
    <w:rPr>
      <w:sz w:val="18"/>
      <w:szCs w:val="18"/>
    </w:rPr>
  </w:style>
  <w:style w:type="character" w:customStyle="1" w:styleId="Char0">
    <w:name w:val="页脚 Char"/>
    <w:basedOn w:val="a0"/>
    <w:link w:val="a4"/>
    <w:uiPriority w:val="99"/>
    <w:rsid w:val="000669D4"/>
    <w:rPr>
      <w:rFonts w:ascii="Tahoma" w:hAnsi="Tahoma"/>
      <w:sz w:val="18"/>
      <w:szCs w:val="18"/>
    </w:rPr>
  </w:style>
  <w:style w:type="paragraph" w:styleId="a5">
    <w:name w:val="Normal (Web)"/>
    <w:basedOn w:val="a"/>
    <w:uiPriority w:val="99"/>
    <w:qFormat/>
    <w:rsid w:val="000669D4"/>
    <w:pPr>
      <w:suppressAutoHyphens/>
      <w:adjustRightInd/>
      <w:snapToGrid/>
      <w:spacing w:before="280" w:after="280"/>
    </w:pPr>
    <w:rPr>
      <w:rFonts w:ascii="宋体" w:eastAsia="宋体" w:hAnsi="宋体" w:cs="宋体"/>
      <w:kern w:val="1"/>
      <w:sz w:val="24"/>
      <w:szCs w:val="24"/>
      <w:lang w:eastAsia="ar-SA"/>
    </w:rPr>
  </w:style>
  <w:style w:type="paragraph" w:customStyle="1" w:styleId="Style3">
    <w:name w:val="_Style 3"/>
    <w:basedOn w:val="a"/>
    <w:uiPriority w:val="34"/>
    <w:qFormat/>
    <w:rsid w:val="000669D4"/>
    <w:pPr>
      <w:adjustRightInd/>
      <w:snapToGrid/>
      <w:spacing w:after="0" w:line="360" w:lineRule="auto"/>
      <w:ind w:firstLineChars="200" w:firstLine="420"/>
    </w:pPr>
    <w:rPr>
      <w:rFonts w:ascii="Calibri" w:eastAsia="宋体" w:hAnsi="Calibri" w:cs="Times New Roman"/>
      <w:sz w:val="20"/>
      <w:szCs w:val="20"/>
    </w:rPr>
  </w:style>
  <w:style w:type="paragraph" w:customStyle="1" w:styleId="Style2">
    <w:name w:val="_Style 2"/>
    <w:basedOn w:val="a"/>
    <w:uiPriority w:val="34"/>
    <w:qFormat/>
    <w:rsid w:val="000669D4"/>
    <w:pPr>
      <w:adjustRightInd/>
      <w:snapToGrid/>
      <w:spacing w:after="0" w:line="360" w:lineRule="auto"/>
      <w:ind w:firstLineChars="200" w:firstLine="420"/>
    </w:pPr>
    <w:rPr>
      <w:rFonts w:ascii="Calibri" w:eastAsia="宋体" w:hAnsi="Calibri" w:cs="Times New Roman"/>
      <w:sz w:val="20"/>
      <w:szCs w:val="20"/>
    </w:rPr>
  </w:style>
  <w:style w:type="character" w:styleId="a6">
    <w:name w:val="Strong"/>
    <w:uiPriority w:val="22"/>
    <w:qFormat/>
    <w:rsid w:val="000669D4"/>
    <w:rPr>
      <w:b/>
      <w:bCs/>
    </w:rPr>
  </w:style>
  <w:style w:type="paragraph" w:customStyle="1" w:styleId="5">
    <w:name w:val="列出段落5"/>
    <w:basedOn w:val="a"/>
    <w:uiPriority w:val="99"/>
    <w:qFormat/>
    <w:rsid w:val="00B948CD"/>
    <w:pPr>
      <w:widowControl w:val="0"/>
      <w:adjustRightInd/>
      <w:snapToGrid/>
      <w:spacing w:after="0" w:line="360" w:lineRule="auto"/>
      <w:ind w:leftChars="100" w:left="100" w:rightChars="100" w:right="100" w:firstLineChars="200" w:firstLine="420"/>
      <w:jc w:val="both"/>
    </w:pPr>
    <w:rPr>
      <w:rFonts w:ascii="Times New Roman" w:eastAsia="宋体" w:hAnsi="Times New Roman" w:cs="Times New Roman"/>
      <w:kern w:val="2"/>
      <w:sz w:val="24"/>
      <w:szCs w:val="24"/>
    </w:rPr>
  </w:style>
  <w:style w:type="paragraph" w:styleId="a7">
    <w:name w:val="List Paragraph"/>
    <w:basedOn w:val="a"/>
    <w:uiPriority w:val="99"/>
    <w:qFormat/>
    <w:rsid w:val="00FF0C51"/>
    <w:pPr>
      <w:widowControl w:val="0"/>
      <w:adjustRightInd/>
      <w:snapToGrid/>
      <w:spacing w:after="0"/>
      <w:ind w:firstLineChars="200" w:firstLine="420"/>
      <w:jc w:val="both"/>
    </w:pPr>
    <w:rPr>
      <w:rFonts w:ascii="Calibri" w:eastAsia="宋体" w:hAnsi="Calibri"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05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9</Pages>
  <Words>1032</Words>
  <Characters>5889</Characters>
  <Application>Microsoft Office Word</Application>
  <DocSecurity>0</DocSecurity>
  <Lines>49</Lines>
  <Paragraphs>13</Paragraphs>
  <ScaleCrop>false</ScaleCrop>
  <Company/>
  <LinksUpToDate>false</LinksUpToDate>
  <CharactersWithSpaces>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24</cp:revision>
  <dcterms:created xsi:type="dcterms:W3CDTF">2017-12-21T00:29:00Z</dcterms:created>
  <dcterms:modified xsi:type="dcterms:W3CDTF">2017-12-21T02:46:00Z</dcterms:modified>
</cp:coreProperties>
</file>