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C1" w:rsidRDefault="00FA0DC1" w:rsidP="00FA0DC1">
      <w:pPr>
        <w:shd w:val="clear" w:color="auto" w:fill="FFFFFF"/>
        <w:adjustRightInd/>
        <w:snapToGrid/>
        <w:spacing w:after="0" w:line="525" w:lineRule="atLeast"/>
        <w:jc w:val="center"/>
        <w:textAlignment w:val="center"/>
        <w:rPr>
          <w:rFonts w:ascii="宋体" w:eastAsia="宋体" w:hAnsi="宋体" w:cs="宋体"/>
          <w:b/>
          <w:bCs/>
          <w:color w:val="323232"/>
          <w:sz w:val="30"/>
          <w:szCs w:val="30"/>
        </w:rPr>
      </w:pPr>
      <w:r w:rsidRPr="00723CCF">
        <w:rPr>
          <w:rFonts w:ascii="宋体" w:eastAsia="宋体" w:hAnsi="宋体" w:cs="宋体" w:hint="eastAsia"/>
          <w:b/>
          <w:bCs/>
          <w:color w:val="323232"/>
          <w:sz w:val="30"/>
          <w:szCs w:val="30"/>
        </w:rPr>
        <w:t>我院土木工程系AR/VR数字出版教学资源库建设招标公告【院招第2016036号】的补遗</w:t>
      </w:r>
      <w:r>
        <w:rPr>
          <w:rFonts w:ascii="宋体" w:eastAsia="宋体" w:hAnsi="宋体" w:cs="宋体" w:hint="eastAsia"/>
          <w:b/>
          <w:bCs/>
          <w:color w:val="323232"/>
          <w:sz w:val="30"/>
          <w:szCs w:val="30"/>
        </w:rPr>
        <w:t>文件</w:t>
      </w:r>
    </w:p>
    <w:p w:rsidR="00FA0DC1" w:rsidRDefault="00FA0DC1" w:rsidP="00FA0DC1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/>
          <w:b/>
          <w:bCs/>
          <w:color w:val="323232"/>
          <w:sz w:val="30"/>
          <w:szCs w:val="30"/>
        </w:rPr>
      </w:pP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b/>
          <w:sz w:val="28"/>
        </w:rPr>
      </w:pPr>
      <w:r w:rsidRPr="006452F3">
        <w:rPr>
          <w:rFonts w:asciiTheme="minorEastAsia" w:eastAsiaTheme="minorEastAsia" w:hAnsiTheme="minorEastAsia" w:hint="eastAsia"/>
          <w:b/>
          <w:sz w:val="28"/>
        </w:rPr>
        <w:t>一、投标截止时间及递交地点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1、投标截止时间：因为对【院招第2016036号】招标文件部分内容进行答疑，投标截止时间相应顺延到北京时间2016年12月13日16时00分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2、投标文件递交地点：合肥市包河区太湖东路22号安徽交通职业技术学院教学楼三楼土木工程系教学办公室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b/>
          <w:sz w:val="28"/>
        </w:rPr>
      </w:pP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b/>
          <w:sz w:val="28"/>
        </w:rPr>
      </w:pPr>
      <w:r w:rsidRPr="006452F3">
        <w:rPr>
          <w:rFonts w:asciiTheme="minorEastAsia" w:eastAsiaTheme="minorEastAsia" w:hAnsiTheme="minorEastAsia" w:hint="eastAsia"/>
          <w:b/>
          <w:sz w:val="28"/>
        </w:rPr>
        <w:t>二、投标文件数量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正本份数：  壹  份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副本份数：  肆  份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b/>
          <w:sz w:val="28"/>
        </w:rPr>
      </w:pPr>
      <w:r w:rsidRPr="006452F3">
        <w:rPr>
          <w:rFonts w:asciiTheme="minorEastAsia" w:eastAsiaTheme="minorEastAsia" w:hAnsiTheme="minorEastAsia" w:hint="eastAsia"/>
          <w:b/>
          <w:sz w:val="28"/>
        </w:rPr>
        <w:t>三、投标控制价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6452F3">
        <w:rPr>
          <w:rFonts w:asciiTheme="minorEastAsia" w:eastAsiaTheme="minorEastAsia" w:hAnsiTheme="minorEastAsia" w:hint="eastAsia"/>
          <w:sz w:val="28"/>
        </w:rPr>
        <w:t>投标控制价：人民币 贰拾万 元整（￥200000.00元）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FA0DC1" w:rsidRPr="006452F3" w:rsidRDefault="00FA0DC1" w:rsidP="00FA0DC1">
      <w:pPr>
        <w:spacing w:after="0"/>
        <w:rPr>
          <w:rFonts w:asciiTheme="minorEastAsia" w:eastAsiaTheme="minorEastAsia" w:hAnsiTheme="minorEastAsia"/>
          <w:b/>
          <w:sz w:val="28"/>
        </w:rPr>
      </w:pPr>
      <w:r w:rsidRPr="006452F3">
        <w:rPr>
          <w:rFonts w:asciiTheme="minorEastAsia" w:eastAsiaTheme="minorEastAsia" w:hAnsiTheme="minorEastAsia" w:hint="eastAsia"/>
          <w:b/>
          <w:sz w:val="28"/>
        </w:rPr>
        <w:t>四、开标时间、地点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开标时间：2016年 12 月 13 日16时00分</w:t>
      </w:r>
    </w:p>
    <w:p w:rsidR="00FA0DC1" w:rsidRPr="006452F3" w:rsidRDefault="00FA0DC1" w:rsidP="00FA0DC1">
      <w:pPr>
        <w:spacing w:after="0"/>
        <w:ind w:firstLineChars="100" w:firstLine="280"/>
        <w:rPr>
          <w:rFonts w:asciiTheme="minorEastAsia" w:eastAsiaTheme="minorEastAsia" w:hAnsiTheme="minorEastAsia"/>
          <w:sz w:val="28"/>
        </w:rPr>
      </w:pPr>
      <w:r w:rsidRPr="006452F3">
        <w:rPr>
          <w:rFonts w:asciiTheme="minorEastAsia" w:eastAsiaTheme="minorEastAsia" w:hAnsiTheme="minorEastAsia" w:hint="eastAsia"/>
          <w:sz w:val="28"/>
        </w:rPr>
        <w:t>开标地点：合肥市包河区太湖东路22号安徽交通职业技术学院教学楼三楼土木工程系教学办公室</w:t>
      </w:r>
    </w:p>
    <w:p w:rsidR="00FA0DC1" w:rsidRPr="006452F3" w:rsidRDefault="00FA0DC1" w:rsidP="00FA0DC1">
      <w:pPr>
        <w:spacing w:after="0"/>
        <w:rPr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10" w:rsidRDefault="00386210" w:rsidP="00FA0DC1">
      <w:pPr>
        <w:spacing w:after="0"/>
      </w:pPr>
      <w:r>
        <w:separator/>
      </w:r>
    </w:p>
  </w:endnote>
  <w:endnote w:type="continuationSeparator" w:id="0">
    <w:p w:rsidR="00386210" w:rsidRDefault="00386210" w:rsidP="00FA0D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10" w:rsidRDefault="00386210" w:rsidP="00FA0DC1">
      <w:pPr>
        <w:spacing w:after="0"/>
      </w:pPr>
      <w:r>
        <w:separator/>
      </w:r>
    </w:p>
  </w:footnote>
  <w:footnote w:type="continuationSeparator" w:id="0">
    <w:p w:rsidR="00386210" w:rsidRDefault="00386210" w:rsidP="00FA0D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210"/>
    <w:rsid w:val="003D37D8"/>
    <w:rsid w:val="00426133"/>
    <w:rsid w:val="004358AB"/>
    <w:rsid w:val="00876371"/>
    <w:rsid w:val="008B7726"/>
    <w:rsid w:val="00D31D50"/>
    <w:rsid w:val="00F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D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D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D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D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2016-12-08T06:32:00Z</dcterms:modified>
</cp:coreProperties>
</file>