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978" w:rsidRDefault="00283FBC">
      <w:pPr>
        <w:widowControl/>
        <w:overflowPunct w:val="0"/>
        <w:spacing w:line="477" w:lineRule="exact"/>
        <w:ind w:right="20"/>
        <w:jc w:val="center"/>
        <w:rPr>
          <w:rFonts w:ascii="宋体" w:eastAsia="宋体" w:hAnsi="宋体" w:cs="宋体"/>
          <w:sz w:val="40"/>
          <w:szCs w:val="40"/>
        </w:rPr>
      </w:pPr>
      <w:r>
        <w:rPr>
          <w:rFonts w:ascii="宋体" w:eastAsia="宋体" w:hAnsi="宋体" w:cs="宋体" w:hint="eastAsia"/>
          <w:sz w:val="40"/>
          <w:szCs w:val="40"/>
        </w:rPr>
        <w:t>安徽交通职业技术学院轨道列车司机</w:t>
      </w:r>
    </w:p>
    <w:p w:rsidR="00044978" w:rsidRDefault="00283FBC">
      <w:pPr>
        <w:widowControl/>
        <w:overflowPunct w:val="0"/>
        <w:spacing w:line="477" w:lineRule="exact"/>
        <w:ind w:right="20"/>
        <w:jc w:val="center"/>
        <w:rPr>
          <w:rFonts w:ascii="Times New Roman" w:eastAsia="宋体" w:hAnsi="Times New Roman" w:cs="Times New Roman"/>
          <w:sz w:val="24"/>
          <w:szCs w:val="24"/>
        </w:rPr>
      </w:pPr>
      <w:r>
        <w:rPr>
          <w:rFonts w:ascii="宋体" w:eastAsia="宋体" w:hAnsi="宋体" w:cs="宋体" w:hint="eastAsia"/>
          <w:sz w:val="40"/>
          <w:szCs w:val="40"/>
        </w:rPr>
        <w:t>职业技能竞赛技术方案</w:t>
      </w:r>
    </w:p>
    <w:p w:rsidR="00044978" w:rsidRDefault="00044978">
      <w:pPr>
        <w:widowControl/>
        <w:spacing w:line="268" w:lineRule="exact"/>
        <w:jc w:val="left"/>
        <w:rPr>
          <w:rFonts w:ascii="Times New Roman" w:eastAsia="宋体" w:hAnsi="Times New Roman" w:cs="Times New Roman"/>
          <w:sz w:val="24"/>
          <w:szCs w:val="24"/>
        </w:rPr>
      </w:pPr>
    </w:p>
    <w:p w:rsidR="00044978" w:rsidRDefault="00283FBC">
      <w:pPr>
        <w:widowControl/>
        <w:overflowPunct w:val="0"/>
        <w:spacing w:line="419" w:lineRule="exact"/>
        <w:ind w:firstLineChars="150" w:firstLine="315"/>
        <w:rPr>
          <w:rFonts w:ascii="Times New Roman" w:eastAsia="宋体" w:hAnsi="Times New Roman" w:cs="Times New Roman"/>
          <w:szCs w:val="21"/>
        </w:rPr>
      </w:pPr>
      <w:r>
        <w:rPr>
          <w:rFonts w:ascii="宋体" w:eastAsia="宋体" w:hAnsi="宋体" w:cs="宋体" w:hint="eastAsia"/>
          <w:szCs w:val="21"/>
        </w:rPr>
        <w:t>为促进职业岗位和理论教学的有机结合</w:t>
      </w:r>
      <w:r>
        <w:rPr>
          <w:rFonts w:ascii="MS PGothic" w:eastAsia="MS PGothic" w:hAnsi="MS PGothic" w:cs="MS PGothic" w:hint="eastAsia"/>
          <w:szCs w:val="21"/>
        </w:rPr>
        <w:t>，</w:t>
      </w:r>
      <w:r>
        <w:rPr>
          <w:rFonts w:ascii="宋体" w:eastAsia="宋体" w:hAnsi="宋体" w:cs="宋体" w:hint="eastAsia"/>
          <w:szCs w:val="21"/>
        </w:rPr>
        <w:t>在安徽交通职业技术学院职业技能竞赛中设置轨道列车司机竞赛</w:t>
      </w:r>
      <w:r>
        <w:rPr>
          <w:rFonts w:ascii="MS PGothic" w:eastAsia="MS PGothic" w:hAnsi="MS PGothic" w:cs="MS PGothic" w:hint="eastAsia"/>
          <w:szCs w:val="21"/>
        </w:rPr>
        <w:t>；</w:t>
      </w:r>
      <w:r>
        <w:rPr>
          <w:rFonts w:ascii="宋体" w:eastAsia="宋体" w:hAnsi="宋体" w:cs="宋体" w:hint="eastAsia"/>
          <w:szCs w:val="21"/>
        </w:rPr>
        <w:t>为保证竞赛公平、公正</w:t>
      </w:r>
      <w:r>
        <w:rPr>
          <w:rFonts w:ascii="MS PGothic" w:eastAsia="MS PGothic" w:hAnsi="MS PGothic" w:cs="MS PGothic" w:hint="eastAsia"/>
          <w:szCs w:val="21"/>
        </w:rPr>
        <w:t>，</w:t>
      </w:r>
      <w:r>
        <w:rPr>
          <w:rFonts w:ascii="宋体" w:eastAsia="宋体" w:hAnsi="宋体" w:cs="宋体" w:hint="eastAsia"/>
          <w:szCs w:val="21"/>
        </w:rPr>
        <w:t>根据竞赛有关规定</w:t>
      </w:r>
      <w:r>
        <w:rPr>
          <w:rFonts w:ascii="MS PGothic" w:eastAsia="MS PGothic" w:hAnsi="MS PGothic" w:cs="MS PGothic" w:hint="eastAsia"/>
          <w:szCs w:val="21"/>
        </w:rPr>
        <w:t>，</w:t>
      </w:r>
      <w:r>
        <w:rPr>
          <w:rFonts w:ascii="宋体" w:eastAsia="宋体" w:hAnsi="宋体" w:cs="宋体" w:hint="eastAsia"/>
          <w:szCs w:val="21"/>
        </w:rPr>
        <w:t>制定本方案。</w:t>
      </w:r>
    </w:p>
    <w:p w:rsidR="00044978" w:rsidRDefault="00044978">
      <w:pPr>
        <w:widowControl/>
        <w:spacing w:line="182" w:lineRule="exact"/>
        <w:jc w:val="left"/>
        <w:rPr>
          <w:rFonts w:ascii="Times New Roman" w:eastAsia="宋体" w:hAnsi="Times New Roman" w:cs="Times New Roman"/>
          <w:szCs w:val="21"/>
        </w:rPr>
      </w:pPr>
    </w:p>
    <w:p w:rsidR="00044978" w:rsidRDefault="00283FBC">
      <w:pPr>
        <w:widowControl/>
        <w:overflowPunct w:val="0"/>
        <w:jc w:val="left"/>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一、竞赛职业</w:t>
      </w:r>
      <w:r>
        <w:rPr>
          <w:rFonts w:ascii="宋体" w:eastAsia="宋体" w:hAnsi="宋体" w:cs="宋体"/>
          <w:szCs w:val="21"/>
        </w:rPr>
        <w:t xml:space="preserve"> </w:t>
      </w:r>
    </w:p>
    <w:p w:rsidR="00044978" w:rsidRDefault="00044978">
      <w:pPr>
        <w:widowControl/>
        <w:overflowPunct w:val="0"/>
        <w:jc w:val="left"/>
        <w:rPr>
          <w:rFonts w:ascii="宋体" w:eastAsia="宋体" w:hAnsi="宋体" w:cs="宋体"/>
          <w:szCs w:val="21"/>
        </w:rPr>
      </w:pPr>
    </w:p>
    <w:p w:rsidR="00044978" w:rsidRDefault="00283FBC">
      <w:pPr>
        <w:widowControl/>
        <w:overflowPunct w:val="0"/>
        <w:jc w:val="left"/>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轨道列车司机</w:t>
      </w:r>
      <w:r>
        <w:rPr>
          <w:rFonts w:ascii="MS PGothic" w:eastAsia="MS PGothic" w:hAnsi="MS PGothic" w:cs="MS PGothic" w:hint="eastAsia"/>
          <w:szCs w:val="21"/>
        </w:rPr>
        <w:t>（</w:t>
      </w:r>
      <w:r>
        <w:rPr>
          <w:rFonts w:ascii="宋体" w:eastAsia="宋体" w:hAnsi="宋体" w:cs="宋体" w:hint="eastAsia"/>
          <w:szCs w:val="21"/>
        </w:rPr>
        <w:t>城市轨道交通列车驾驶员</w:t>
      </w:r>
      <w:r>
        <w:rPr>
          <w:rFonts w:ascii="MS PGothic" w:eastAsia="MS PGothic" w:hAnsi="MS PGothic" w:cs="MS PGothic" w:hint="eastAsia"/>
          <w:szCs w:val="21"/>
        </w:rPr>
        <w:t>）</w:t>
      </w:r>
      <w:r>
        <w:rPr>
          <w:rFonts w:ascii="宋体" w:eastAsia="宋体" w:hAnsi="宋体" w:cs="宋体" w:hint="eastAsia"/>
          <w:szCs w:val="21"/>
        </w:rPr>
        <w:t>。</w:t>
      </w:r>
    </w:p>
    <w:p w:rsidR="00044978" w:rsidRDefault="00283FBC">
      <w:pPr>
        <w:widowControl/>
        <w:overflowPunct w:val="0"/>
        <w:jc w:val="left"/>
        <w:rPr>
          <w:rFonts w:ascii="宋体" w:eastAsia="宋体" w:hAnsi="宋体" w:cs="宋体"/>
          <w:szCs w:val="21"/>
        </w:rPr>
      </w:pPr>
      <w:r>
        <w:rPr>
          <w:rFonts w:ascii="宋体" w:eastAsia="宋体" w:hAnsi="宋体" w:cs="宋体"/>
          <w:szCs w:val="21"/>
        </w:rPr>
        <w:t xml:space="preserve"> </w:t>
      </w:r>
    </w:p>
    <w:p w:rsidR="00044978" w:rsidRDefault="00283FBC">
      <w:pPr>
        <w:widowControl/>
        <w:overflowPunct w:val="0"/>
        <w:jc w:val="left"/>
        <w:rPr>
          <w:rFonts w:ascii="Times New Roman" w:eastAsia="宋体" w:hAnsi="Times New Roman" w:cs="Times New Roman"/>
          <w:szCs w:val="21"/>
        </w:rPr>
      </w:pPr>
      <w:r>
        <w:rPr>
          <w:rFonts w:ascii="宋体" w:eastAsia="宋体" w:hAnsi="宋体" w:cs="宋体"/>
          <w:szCs w:val="21"/>
        </w:rPr>
        <w:t xml:space="preserve">   </w:t>
      </w:r>
      <w:r>
        <w:rPr>
          <w:rFonts w:ascii="宋体" w:eastAsia="宋体" w:hAnsi="宋体" w:cs="宋体" w:hint="eastAsia"/>
          <w:szCs w:val="21"/>
        </w:rPr>
        <w:t>二、竞赛形式</w:t>
      </w:r>
    </w:p>
    <w:p w:rsidR="00044978" w:rsidRDefault="00283FBC">
      <w:pPr>
        <w:widowControl/>
        <w:overflowPunct w:val="0"/>
        <w:spacing w:line="435" w:lineRule="exact"/>
        <w:ind w:firstLineChars="200" w:firstLine="420"/>
        <w:rPr>
          <w:rFonts w:ascii="Times New Roman" w:eastAsia="宋体" w:hAnsi="Times New Roman" w:cs="Times New Roman"/>
          <w:szCs w:val="21"/>
        </w:rPr>
      </w:pPr>
      <w:r>
        <w:rPr>
          <w:rFonts w:ascii="宋体" w:eastAsia="宋体" w:hAnsi="宋体" w:cs="宋体" w:hint="eastAsia"/>
          <w:szCs w:val="21"/>
        </w:rPr>
        <w:t>竞赛采用个人比赛的形式进行。比赛以司机的作业内容为主考核项目</w:t>
      </w:r>
      <w:r>
        <w:rPr>
          <w:rFonts w:ascii="MS PGothic" w:eastAsia="MS PGothic" w:hAnsi="MS PGothic" w:cs="MS PGothic" w:hint="eastAsia"/>
          <w:szCs w:val="21"/>
        </w:rPr>
        <w:t>，</w:t>
      </w:r>
      <w:r>
        <w:rPr>
          <w:rFonts w:ascii="MS PGothic" w:eastAsia="宋体" w:hAnsi="MS PGothic" w:cs="宋体" w:hint="eastAsia"/>
          <w:szCs w:val="21"/>
        </w:rPr>
        <w:t>包括走行部检查、司机室检查、客室检查、动车实验以及应急处理等；并以理论</w:t>
      </w:r>
      <w:r>
        <w:rPr>
          <w:rFonts w:ascii="宋体" w:eastAsia="宋体" w:hAnsi="宋体" w:cs="宋体" w:hint="eastAsia"/>
          <w:szCs w:val="21"/>
        </w:rPr>
        <w:t>考核为辅助考核项目。</w:t>
      </w:r>
    </w:p>
    <w:p w:rsidR="00044978" w:rsidRDefault="00044978">
      <w:pPr>
        <w:widowControl/>
        <w:spacing w:line="182" w:lineRule="exact"/>
        <w:jc w:val="left"/>
        <w:rPr>
          <w:rFonts w:ascii="Times New Roman" w:eastAsia="宋体" w:hAnsi="Times New Roman" w:cs="Times New Roman"/>
          <w:szCs w:val="21"/>
        </w:rPr>
      </w:pPr>
    </w:p>
    <w:p w:rsidR="00044978" w:rsidRDefault="00283FBC">
      <w:pPr>
        <w:widowControl/>
        <w:overflowPunct w:val="0"/>
        <w:spacing w:line="388" w:lineRule="exact"/>
        <w:ind w:right="4260"/>
        <w:jc w:val="left"/>
        <w:rPr>
          <w:rFonts w:ascii="Times New Roman" w:eastAsia="宋体" w:hAnsi="Times New Roman" w:cs="Times New Roman"/>
          <w:szCs w:val="21"/>
        </w:rPr>
      </w:pPr>
      <w:r>
        <w:rPr>
          <w:rFonts w:ascii="宋体" w:eastAsia="宋体" w:hAnsi="宋体" w:cs="宋体"/>
          <w:szCs w:val="21"/>
        </w:rPr>
        <w:t xml:space="preserve">    </w:t>
      </w:r>
      <w:r>
        <w:rPr>
          <w:rFonts w:ascii="宋体" w:eastAsia="宋体" w:hAnsi="宋体" w:cs="宋体" w:hint="eastAsia"/>
          <w:szCs w:val="21"/>
        </w:rPr>
        <w:t>三、参赛人员名额分配</w:t>
      </w:r>
      <w:r>
        <w:rPr>
          <w:rFonts w:ascii="宋体" w:eastAsia="宋体" w:hAnsi="宋体" w:cs="宋体"/>
          <w:szCs w:val="21"/>
        </w:rPr>
        <w:t xml:space="preserve"> </w:t>
      </w:r>
      <w:r>
        <w:rPr>
          <w:rFonts w:ascii="MS PGothic" w:eastAsia="MS PGothic" w:hAnsi="MS PGothic" w:cs="MS PGothic" w:hint="eastAsia"/>
          <w:szCs w:val="21"/>
        </w:rPr>
        <w:t>（</w:t>
      </w:r>
      <w:r>
        <w:rPr>
          <w:rFonts w:ascii="宋体" w:eastAsia="宋体" w:hAnsi="宋体" w:cs="宋体" w:hint="eastAsia"/>
          <w:szCs w:val="21"/>
        </w:rPr>
        <w:t>一</w:t>
      </w:r>
      <w:r>
        <w:rPr>
          <w:rFonts w:ascii="MS PGothic" w:eastAsia="MS PGothic" w:hAnsi="MS PGothic" w:cs="MS PGothic" w:hint="eastAsia"/>
          <w:szCs w:val="21"/>
        </w:rPr>
        <w:t>）</w:t>
      </w:r>
    </w:p>
    <w:p w:rsidR="00044978" w:rsidRDefault="00044978">
      <w:pPr>
        <w:widowControl/>
        <w:spacing w:line="141" w:lineRule="exact"/>
        <w:jc w:val="left"/>
        <w:rPr>
          <w:rFonts w:ascii="Times New Roman" w:eastAsia="宋体" w:hAnsi="Times New Roman" w:cs="Times New Roman"/>
          <w:szCs w:val="21"/>
        </w:rPr>
      </w:pPr>
    </w:p>
    <w:p w:rsidR="00044978" w:rsidRDefault="00283FBC">
      <w:pPr>
        <w:widowControl/>
        <w:ind w:firstLine="420"/>
        <w:jc w:val="left"/>
        <w:rPr>
          <w:rFonts w:ascii="宋体" w:eastAsia="宋体" w:hAnsi="宋体" w:cs="宋体"/>
          <w:szCs w:val="21"/>
        </w:rPr>
      </w:pPr>
      <w:r>
        <w:rPr>
          <w:rFonts w:ascii="宋体" w:eastAsia="宋体" w:hAnsi="宋体" w:cs="宋体" w:hint="eastAsia"/>
          <w:szCs w:val="21"/>
        </w:rPr>
        <w:t>安徽交通职业技术学院城市轨道交通车辆专业的在读学生。</w:t>
      </w:r>
    </w:p>
    <w:p w:rsidR="00044978" w:rsidRDefault="00283FBC">
      <w:pPr>
        <w:widowControl/>
        <w:ind w:firstLine="420"/>
        <w:jc w:val="left"/>
        <w:rPr>
          <w:rFonts w:ascii="Times New Roman" w:eastAsia="宋体" w:hAnsi="Times New Roman" w:cs="Times New Roman"/>
          <w:szCs w:val="21"/>
        </w:rPr>
      </w:pPr>
      <w:r>
        <w:rPr>
          <w:rFonts w:ascii="宋体" w:eastAsia="宋体" w:hAnsi="宋体" w:cs="宋体" w:hint="eastAsia"/>
          <w:szCs w:val="21"/>
        </w:rPr>
        <w:t>四、竞赛成绩</w:t>
      </w:r>
    </w:p>
    <w:p w:rsidR="00044978" w:rsidRDefault="00044978">
      <w:pPr>
        <w:widowControl/>
        <w:spacing w:line="128" w:lineRule="exact"/>
        <w:jc w:val="left"/>
        <w:rPr>
          <w:rFonts w:ascii="Times New Roman" w:eastAsia="宋体" w:hAnsi="Times New Roman" w:cs="Times New Roman"/>
          <w:szCs w:val="21"/>
        </w:rPr>
      </w:pPr>
      <w:bookmarkStart w:id="0" w:name="page3"/>
      <w:bookmarkEnd w:id="0"/>
    </w:p>
    <w:p w:rsidR="00044978" w:rsidRDefault="00283FBC">
      <w:pPr>
        <w:widowControl/>
        <w:overflowPunct w:val="0"/>
        <w:spacing w:line="418" w:lineRule="exact"/>
        <w:ind w:firstLineChars="200" w:firstLine="420"/>
        <w:rPr>
          <w:rFonts w:ascii="Times New Roman" w:eastAsia="宋体" w:hAnsi="Times New Roman" w:cs="Times New Roman"/>
          <w:szCs w:val="21"/>
        </w:rPr>
      </w:pPr>
      <w:r>
        <w:rPr>
          <w:rFonts w:ascii="宋体" w:eastAsia="宋体" w:hAnsi="宋体" w:cs="宋体" w:hint="eastAsia"/>
          <w:szCs w:val="21"/>
        </w:rPr>
        <w:t>竞赛总成绩由理论知识和技能操作两部分成绩组成</w:t>
      </w:r>
      <w:r>
        <w:rPr>
          <w:rFonts w:ascii="MS PGothic" w:eastAsia="MS PGothic" w:hAnsi="MS PGothic" w:cs="MS PGothic" w:hint="eastAsia"/>
          <w:szCs w:val="21"/>
        </w:rPr>
        <w:t>，</w:t>
      </w:r>
      <w:r>
        <w:rPr>
          <w:rFonts w:ascii="宋体" w:eastAsia="宋体" w:hAnsi="宋体" w:cs="宋体" w:hint="eastAsia"/>
          <w:szCs w:val="21"/>
        </w:rPr>
        <w:t>其中</w:t>
      </w:r>
      <w:r>
        <w:rPr>
          <w:rFonts w:ascii="宋体" w:eastAsia="宋体" w:hAnsi="宋体" w:cs="宋体"/>
          <w:szCs w:val="21"/>
        </w:rPr>
        <w:t xml:space="preserve"> </w:t>
      </w:r>
      <w:r>
        <w:rPr>
          <w:rFonts w:ascii="宋体" w:eastAsia="宋体" w:hAnsi="宋体" w:cs="宋体" w:hint="eastAsia"/>
          <w:szCs w:val="21"/>
        </w:rPr>
        <w:t>理论知识占</w:t>
      </w:r>
      <w:r>
        <w:rPr>
          <w:rFonts w:ascii="宋体" w:eastAsia="宋体" w:hAnsi="宋体" w:cs="宋体"/>
          <w:szCs w:val="21"/>
        </w:rPr>
        <w:t xml:space="preserve"> </w:t>
      </w:r>
      <w:r>
        <w:rPr>
          <w:rFonts w:ascii="Times New Roman" w:eastAsia="Times New Roman" w:hAnsi="Times New Roman" w:cs="Times New Roman"/>
          <w:szCs w:val="21"/>
        </w:rPr>
        <w:t>30%</w:t>
      </w:r>
      <w:r>
        <w:rPr>
          <w:rFonts w:ascii="MS PGothic" w:eastAsia="MS PGothic" w:hAnsi="MS PGothic" w:cs="MS PGothic" w:hint="eastAsia"/>
          <w:szCs w:val="21"/>
        </w:rPr>
        <w:t>，</w:t>
      </w:r>
      <w:r>
        <w:rPr>
          <w:rFonts w:ascii="宋体" w:eastAsia="宋体" w:hAnsi="宋体" w:cs="宋体" w:hint="eastAsia"/>
          <w:szCs w:val="21"/>
        </w:rPr>
        <w:t>技能</w:t>
      </w:r>
      <w:proofErr w:type="gramStart"/>
      <w:r>
        <w:rPr>
          <w:rFonts w:ascii="宋体" w:eastAsia="宋体" w:hAnsi="宋体" w:cs="宋体" w:hint="eastAsia"/>
          <w:szCs w:val="21"/>
        </w:rPr>
        <w:t>操作占</w:t>
      </w:r>
      <w:proofErr w:type="gramEnd"/>
      <w:r>
        <w:rPr>
          <w:rFonts w:ascii="宋体" w:eastAsia="宋体" w:hAnsi="宋体" w:cs="宋体"/>
          <w:szCs w:val="21"/>
        </w:rPr>
        <w:t xml:space="preserve"> </w:t>
      </w:r>
      <w:r>
        <w:rPr>
          <w:rFonts w:ascii="Times New Roman" w:eastAsia="Times New Roman" w:hAnsi="Times New Roman" w:cs="Times New Roman"/>
          <w:szCs w:val="21"/>
        </w:rPr>
        <w:t>70%</w:t>
      </w:r>
      <w:r>
        <w:rPr>
          <w:rFonts w:ascii="宋体" w:eastAsia="宋体" w:hAnsi="宋体" w:cs="宋体" w:hint="eastAsia"/>
          <w:szCs w:val="21"/>
        </w:rPr>
        <w:t>。理论知识和技能操作得分</w:t>
      </w:r>
      <w:proofErr w:type="gramStart"/>
      <w:r>
        <w:rPr>
          <w:rFonts w:ascii="宋体" w:eastAsia="宋体" w:hAnsi="宋体" w:cs="宋体" w:hint="eastAsia"/>
          <w:szCs w:val="21"/>
        </w:rPr>
        <w:t>均计算</w:t>
      </w:r>
      <w:proofErr w:type="gramEnd"/>
      <w:r>
        <w:rPr>
          <w:rFonts w:ascii="宋体" w:eastAsia="宋体" w:hAnsi="宋体" w:cs="宋体"/>
          <w:szCs w:val="21"/>
        </w:rPr>
        <w:t xml:space="preserve"> </w:t>
      </w:r>
      <w:r>
        <w:rPr>
          <w:rFonts w:ascii="宋体" w:eastAsia="宋体" w:hAnsi="宋体" w:cs="宋体" w:hint="eastAsia"/>
          <w:szCs w:val="21"/>
        </w:rPr>
        <w:t>到小数点后</w:t>
      </w:r>
      <w:r>
        <w:rPr>
          <w:rFonts w:ascii="宋体" w:eastAsia="宋体" w:hAnsi="宋体" w:cs="宋体"/>
          <w:szCs w:val="21"/>
        </w:rPr>
        <w:t xml:space="preserve"> </w:t>
      </w:r>
      <w:r>
        <w:rPr>
          <w:rFonts w:ascii="Times New Roman" w:eastAsia="Times New Roman" w:hAnsi="Times New Roman" w:cs="Times New Roman"/>
          <w:szCs w:val="21"/>
        </w:rPr>
        <w:t>2</w:t>
      </w:r>
      <w:r>
        <w:rPr>
          <w:rFonts w:ascii="宋体" w:eastAsia="宋体" w:hAnsi="宋体" w:cs="宋体"/>
          <w:szCs w:val="21"/>
        </w:rPr>
        <w:t xml:space="preserve"> </w:t>
      </w:r>
      <w:r>
        <w:rPr>
          <w:rFonts w:ascii="宋体" w:eastAsia="宋体" w:hAnsi="宋体" w:cs="宋体" w:hint="eastAsia"/>
          <w:szCs w:val="21"/>
        </w:rPr>
        <w:t>位。竞赛总成绩最高的为第一名</w:t>
      </w:r>
      <w:r>
        <w:rPr>
          <w:rFonts w:ascii="MS PGothic" w:eastAsia="MS PGothic" w:hAnsi="MS PGothic" w:cs="MS PGothic" w:hint="eastAsia"/>
          <w:szCs w:val="21"/>
        </w:rPr>
        <w:t>，</w:t>
      </w:r>
      <w:r>
        <w:rPr>
          <w:rFonts w:ascii="宋体" w:eastAsia="宋体" w:hAnsi="宋体" w:cs="宋体" w:hint="eastAsia"/>
          <w:szCs w:val="21"/>
        </w:rPr>
        <w:t>以此类推</w:t>
      </w:r>
      <w:r>
        <w:rPr>
          <w:rFonts w:ascii="MS PGothic" w:eastAsia="MS PGothic" w:hAnsi="MS PGothic" w:cs="MS PGothic" w:hint="eastAsia"/>
          <w:szCs w:val="21"/>
        </w:rPr>
        <w:t>，</w:t>
      </w:r>
      <w:r>
        <w:rPr>
          <w:rFonts w:ascii="宋体" w:eastAsia="宋体" w:hAnsi="宋体" w:cs="宋体" w:hint="eastAsia"/>
          <w:szCs w:val="21"/>
        </w:rPr>
        <w:t>确定所有参赛人员的最终名次。比赛总成绩相同者</w:t>
      </w:r>
      <w:r>
        <w:rPr>
          <w:rFonts w:ascii="MS PGothic" w:eastAsia="MS PGothic" w:hAnsi="MS PGothic" w:cs="MS PGothic" w:hint="eastAsia"/>
          <w:szCs w:val="21"/>
        </w:rPr>
        <w:t>，</w:t>
      </w:r>
      <w:r>
        <w:rPr>
          <w:rFonts w:ascii="宋体" w:eastAsia="宋体" w:hAnsi="宋体" w:cs="宋体" w:hint="eastAsia"/>
          <w:szCs w:val="21"/>
        </w:rPr>
        <w:t>技能操作成绩高者</w:t>
      </w:r>
      <w:r>
        <w:rPr>
          <w:rFonts w:ascii="MS PGothic" w:eastAsia="MS PGothic" w:hAnsi="MS PGothic" w:cs="MS PGothic" w:hint="eastAsia"/>
          <w:szCs w:val="21"/>
        </w:rPr>
        <w:t>，</w:t>
      </w:r>
      <w:r>
        <w:rPr>
          <w:rFonts w:ascii="宋体" w:eastAsia="宋体" w:hAnsi="宋体" w:cs="宋体" w:hint="eastAsia"/>
          <w:szCs w:val="21"/>
        </w:rPr>
        <w:t>名次在前</w:t>
      </w:r>
      <w:r>
        <w:rPr>
          <w:rFonts w:ascii="MS PGothic" w:eastAsia="MS PGothic" w:hAnsi="MS PGothic" w:cs="MS PGothic" w:hint="eastAsia"/>
          <w:szCs w:val="21"/>
        </w:rPr>
        <w:t>；</w:t>
      </w:r>
      <w:r>
        <w:rPr>
          <w:rFonts w:ascii="宋体" w:eastAsia="宋体" w:hAnsi="宋体" w:cs="宋体"/>
          <w:szCs w:val="21"/>
        </w:rPr>
        <w:t xml:space="preserve"> </w:t>
      </w:r>
      <w:r>
        <w:rPr>
          <w:rFonts w:ascii="宋体" w:eastAsia="宋体" w:hAnsi="宋体" w:cs="宋体" w:hint="eastAsia"/>
          <w:szCs w:val="21"/>
        </w:rPr>
        <w:t>技能操作成绩相同者</w:t>
      </w:r>
      <w:r>
        <w:rPr>
          <w:rFonts w:ascii="MS PGothic" w:eastAsia="MS PGothic" w:hAnsi="MS PGothic" w:cs="MS PGothic" w:hint="eastAsia"/>
          <w:szCs w:val="21"/>
        </w:rPr>
        <w:t>，</w:t>
      </w:r>
      <w:r>
        <w:rPr>
          <w:rFonts w:ascii="宋体" w:eastAsia="宋体" w:hAnsi="宋体" w:cs="宋体" w:hint="eastAsia"/>
          <w:szCs w:val="21"/>
        </w:rPr>
        <w:t>技能操作比赛用时短者</w:t>
      </w:r>
      <w:r>
        <w:rPr>
          <w:rFonts w:ascii="MS PGothic" w:eastAsia="MS PGothic" w:hAnsi="MS PGothic" w:cs="MS PGothic" w:hint="eastAsia"/>
          <w:szCs w:val="21"/>
        </w:rPr>
        <w:t>，</w:t>
      </w:r>
      <w:r>
        <w:rPr>
          <w:rFonts w:ascii="宋体" w:eastAsia="宋体" w:hAnsi="宋体" w:cs="宋体" w:hint="eastAsia"/>
          <w:szCs w:val="21"/>
        </w:rPr>
        <w:t>名次在前。</w:t>
      </w:r>
    </w:p>
    <w:p w:rsidR="00044978" w:rsidRDefault="00044978">
      <w:pPr>
        <w:widowControl/>
        <w:spacing w:line="139" w:lineRule="exact"/>
        <w:jc w:val="left"/>
        <w:rPr>
          <w:rFonts w:ascii="Times New Roman" w:eastAsia="宋体" w:hAnsi="Times New Roman" w:cs="Times New Roman"/>
          <w:szCs w:val="21"/>
        </w:rPr>
      </w:pPr>
    </w:p>
    <w:p w:rsidR="00044978" w:rsidRDefault="00283FBC">
      <w:pPr>
        <w:widowControl/>
        <w:spacing w:line="239" w:lineRule="auto"/>
        <w:jc w:val="left"/>
        <w:rPr>
          <w:rFonts w:ascii="Times New Roman" w:eastAsia="宋体" w:hAnsi="Times New Roman" w:cs="Times New Roman"/>
          <w:szCs w:val="21"/>
        </w:rPr>
      </w:pPr>
      <w:r>
        <w:rPr>
          <w:rFonts w:ascii="宋体" w:eastAsia="宋体" w:hAnsi="宋体" w:cs="宋体" w:hint="eastAsia"/>
          <w:szCs w:val="21"/>
        </w:rPr>
        <w:t>五、竞赛内容</w:t>
      </w:r>
    </w:p>
    <w:p w:rsidR="00044978" w:rsidRDefault="00044978">
      <w:pPr>
        <w:widowControl/>
        <w:spacing w:line="139" w:lineRule="exact"/>
        <w:jc w:val="left"/>
        <w:rPr>
          <w:rFonts w:ascii="Times New Roman" w:eastAsia="宋体" w:hAnsi="Times New Roman" w:cs="Times New Roman"/>
          <w:szCs w:val="21"/>
        </w:rPr>
      </w:pPr>
    </w:p>
    <w:p w:rsidR="002025B6" w:rsidRPr="002025B6" w:rsidRDefault="002025B6" w:rsidP="002025B6">
      <w:pPr>
        <w:widowControl/>
        <w:spacing w:line="360" w:lineRule="auto"/>
        <w:ind w:firstLine="561"/>
        <w:jc w:val="left"/>
        <w:rPr>
          <w:rFonts w:ascii="新宋体" w:eastAsia="新宋体" w:hAnsi="新宋体" w:hint="eastAsia"/>
          <w:szCs w:val="21"/>
          <w:shd w:val="clear" w:color="auto" w:fill="FFFFFF"/>
        </w:rPr>
      </w:pPr>
      <w:r w:rsidRPr="002025B6">
        <w:rPr>
          <w:rFonts w:ascii="新宋体" w:eastAsia="新宋体" w:hAnsi="新宋体" w:hint="eastAsia"/>
          <w:szCs w:val="21"/>
          <w:shd w:val="clear" w:color="auto" w:fill="FFFFFF"/>
        </w:rPr>
        <w:t>竞赛内容包括理论知识和技能考核两部分。</w:t>
      </w:r>
    </w:p>
    <w:p w:rsidR="002025B6" w:rsidRPr="002025B6" w:rsidRDefault="002025B6" w:rsidP="002025B6">
      <w:pPr>
        <w:spacing w:line="360" w:lineRule="auto"/>
        <w:ind w:firstLine="556"/>
        <w:rPr>
          <w:rFonts w:ascii="新宋体" w:eastAsia="新宋体" w:hAnsi="新宋体"/>
          <w:b/>
          <w:szCs w:val="21"/>
          <w:shd w:val="clear" w:color="auto" w:fill="FFFFFF"/>
        </w:rPr>
      </w:pPr>
      <w:r w:rsidRPr="002025B6">
        <w:rPr>
          <w:rFonts w:ascii="新宋体" w:eastAsia="新宋体" w:hAnsi="新宋体" w:hint="eastAsia"/>
          <w:szCs w:val="21"/>
          <w:shd w:val="clear" w:color="auto" w:fill="FFFFFF"/>
        </w:rPr>
        <w:t>竞赛内容</w:t>
      </w:r>
      <w:r w:rsidRPr="002025B6">
        <w:rPr>
          <w:rFonts w:ascii="新宋体" w:eastAsia="新宋体" w:hAnsi="新宋体"/>
          <w:szCs w:val="21"/>
          <w:shd w:val="clear" w:color="auto" w:fill="FFFFFF"/>
        </w:rPr>
        <w:t>包括</w:t>
      </w:r>
      <w:r w:rsidRPr="002025B6">
        <w:rPr>
          <w:rFonts w:ascii="新宋体" w:eastAsia="新宋体" w:hAnsi="新宋体" w:hint="eastAsia"/>
          <w:szCs w:val="21"/>
          <w:shd w:val="clear" w:color="auto" w:fill="FFFFFF"/>
        </w:rPr>
        <w:t>理论知识和技能操作。理论知识以《中华人民共和国安全生产法》、《国家城市</w:t>
      </w:r>
      <w:r w:rsidRPr="002025B6">
        <w:rPr>
          <w:rFonts w:ascii="新宋体" w:eastAsia="新宋体" w:hAnsi="新宋体"/>
          <w:szCs w:val="21"/>
          <w:shd w:val="clear" w:color="auto" w:fill="FFFFFF"/>
        </w:rPr>
        <w:t>轨道交通</w:t>
      </w:r>
      <w:r w:rsidRPr="002025B6">
        <w:rPr>
          <w:rFonts w:ascii="新宋体" w:eastAsia="新宋体" w:hAnsi="新宋体" w:hint="eastAsia"/>
          <w:szCs w:val="21"/>
          <w:shd w:val="clear" w:color="auto" w:fill="FFFFFF"/>
        </w:rPr>
        <w:t>运营</w:t>
      </w:r>
      <w:r w:rsidRPr="002025B6">
        <w:rPr>
          <w:rFonts w:ascii="新宋体" w:eastAsia="新宋体" w:hAnsi="新宋体"/>
          <w:szCs w:val="21"/>
          <w:shd w:val="clear" w:color="auto" w:fill="FFFFFF"/>
        </w:rPr>
        <w:t>突发事件应急</w:t>
      </w:r>
      <w:r w:rsidRPr="002025B6">
        <w:rPr>
          <w:rFonts w:ascii="新宋体" w:eastAsia="新宋体" w:hAnsi="新宋体" w:hint="eastAsia"/>
          <w:szCs w:val="21"/>
          <w:shd w:val="clear" w:color="auto" w:fill="FFFFFF"/>
        </w:rPr>
        <w:t>预案》</w:t>
      </w:r>
      <w:r w:rsidRPr="002025B6">
        <w:rPr>
          <w:rFonts w:ascii="新宋体" w:eastAsia="新宋体" w:hAnsi="新宋体"/>
          <w:szCs w:val="21"/>
          <w:shd w:val="clear" w:color="auto" w:fill="FFFFFF"/>
        </w:rPr>
        <w:t>、</w:t>
      </w:r>
      <w:r w:rsidRPr="002025B6">
        <w:rPr>
          <w:rFonts w:ascii="新宋体" w:eastAsia="新宋体" w:hAnsi="新宋体" w:hint="eastAsia"/>
          <w:szCs w:val="21"/>
          <w:shd w:val="clear" w:color="auto" w:fill="FFFFFF"/>
        </w:rPr>
        <w:t>交通运输</w:t>
      </w:r>
      <w:proofErr w:type="gramStart"/>
      <w:r w:rsidRPr="002025B6">
        <w:rPr>
          <w:rFonts w:ascii="新宋体" w:eastAsia="新宋体" w:hAnsi="新宋体" w:hint="eastAsia"/>
          <w:szCs w:val="21"/>
          <w:shd w:val="clear" w:color="auto" w:fill="FFFFFF"/>
        </w:rPr>
        <w:t>部行业</w:t>
      </w:r>
      <w:proofErr w:type="gramEnd"/>
      <w:r w:rsidRPr="002025B6">
        <w:rPr>
          <w:rFonts w:ascii="新宋体" w:eastAsia="新宋体" w:hAnsi="新宋体" w:hint="eastAsia"/>
          <w:szCs w:val="21"/>
          <w:shd w:val="clear" w:color="auto" w:fill="FFFFFF"/>
        </w:rPr>
        <w:t>标准《城市轨道交通</w:t>
      </w:r>
      <w:r w:rsidRPr="002025B6">
        <w:rPr>
          <w:rFonts w:ascii="新宋体" w:eastAsia="新宋体" w:hAnsi="新宋体"/>
          <w:szCs w:val="21"/>
          <w:shd w:val="clear" w:color="auto" w:fill="FFFFFF"/>
        </w:rPr>
        <w:t>列车驾驶员技能和素质要求</w:t>
      </w:r>
      <w:r w:rsidRPr="002025B6">
        <w:rPr>
          <w:rFonts w:ascii="新宋体" w:eastAsia="新宋体" w:hAnsi="新宋体" w:hint="eastAsia"/>
          <w:szCs w:val="21"/>
          <w:shd w:val="clear" w:color="auto" w:fill="FFFFFF"/>
        </w:rPr>
        <w:t xml:space="preserve"> 第1部分</w:t>
      </w:r>
      <w:r w:rsidRPr="002025B6">
        <w:rPr>
          <w:rFonts w:ascii="新宋体" w:eastAsia="新宋体" w:hAnsi="新宋体"/>
          <w:szCs w:val="21"/>
          <w:shd w:val="clear" w:color="auto" w:fill="FFFFFF"/>
        </w:rPr>
        <w:t>：地铁</w:t>
      </w:r>
      <w:r w:rsidRPr="002025B6">
        <w:rPr>
          <w:rFonts w:ascii="新宋体" w:eastAsia="新宋体" w:hAnsi="新宋体" w:hint="eastAsia"/>
          <w:szCs w:val="21"/>
          <w:shd w:val="clear" w:color="auto" w:fill="FFFFFF"/>
        </w:rPr>
        <w:t>、</w:t>
      </w:r>
      <w:r w:rsidRPr="002025B6">
        <w:rPr>
          <w:rFonts w:ascii="新宋体" w:eastAsia="新宋体" w:hAnsi="新宋体"/>
          <w:szCs w:val="21"/>
          <w:shd w:val="clear" w:color="auto" w:fill="FFFFFF"/>
        </w:rPr>
        <w:t>轻轨和单轨</w:t>
      </w:r>
      <w:r w:rsidRPr="002025B6">
        <w:rPr>
          <w:rFonts w:ascii="新宋体" w:eastAsia="新宋体" w:hAnsi="新宋体" w:hint="eastAsia"/>
          <w:szCs w:val="21"/>
          <w:shd w:val="clear" w:color="auto" w:fill="FFFFFF"/>
        </w:rPr>
        <w:t>》、《城市轨道交通运营管理规范》等法律法规和标准规范为依据。</w:t>
      </w:r>
      <w:r w:rsidRPr="002025B6">
        <w:rPr>
          <w:rFonts w:ascii="新宋体" w:eastAsia="新宋体" w:hAnsi="新宋体" w:hint="eastAsia"/>
          <w:b/>
          <w:szCs w:val="21"/>
          <w:shd w:val="clear" w:color="auto" w:fill="FFFFFF"/>
        </w:rPr>
        <w:t>技能操作包括</w:t>
      </w:r>
      <w:r w:rsidRPr="002025B6">
        <w:rPr>
          <w:rFonts w:ascii="新宋体" w:eastAsia="新宋体" w:hAnsi="新宋体"/>
          <w:b/>
          <w:szCs w:val="21"/>
          <w:shd w:val="clear" w:color="auto" w:fill="FFFFFF"/>
        </w:rPr>
        <w:t>驾驶技能、标准化作业</w:t>
      </w:r>
      <w:r w:rsidRPr="002025B6">
        <w:rPr>
          <w:rFonts w:ascii="新宋体" w:eastAsia="新宋体" w:hAnsi="新宋体" w:hint="eastAsia"/>
          <w:b/>
          <w:szCs w:val="21"/>
          <w:shd w:val="clear" w:color="auto" w:fill="FFFFFF"/>
        </w:rPr>
        <w:t>、故障</w:t>
      </w:r>
      <w:r w:rsidRPr="002025B6">
        <w:rPr>
          <w:rFonts w:ascii="新宋体" w:eastAsia="新宋体" w:hAnsi="新宋体"/>
          <w:b/>
          <w:szCs w:val="21"/>
          <w:shd w:val="clear" w:color="auto" w:fill="FFFFFF"/>
        </w:rPr>
        <w:t>处理</w:t>
      </w:r>
      <w:r w:rsidRPr="002025B6">
        <w:rPr>
          <w:rFonts w:ascii="新宋体" w:eastAsia="新宋体" w:hAnsi="新宋体" w:hint="eastAsia"/>
          <w:b/>
          <w:szCs w:val="21"/>
          <w:shd w:val="clear" w:color="auto" w:fill="FFFFFF"/>
        </w:rPr>
        <w:t>及应急</w:t>
      </w:r>
      <w:r w:rsidRPr="002025B6">
        <w:rPr>
          <w:rFonts w:ascii="新宋体" w:eastAsia="新宋体" w:hAnsi="新宋体"/>
          <w:b/>
          <w:szCs w:val="21"/>
          <w:shd w:val="clear" w:color="auto" w:fill="FFFFFF"/>
        </w:rPr>
        <w:t>处置</w:t>
      </w:r>
      <w:r w:rsidRPr="002025B6">
        <w:rPr>
          <w:rFonts w:ascii="新宋体" w:eastAsia="新宋体" w:hAnsi="新宋体" w:hint="eastAsia"/>
          <w:b/>
          <w:szCs w:val="21"/>
          <w:shd w:val="clear" w:color="auto" w:fill="FFFFFF"/>
        </w:rPr>
        <w:t>4项内容。</w:t>
      </w:r>
    </w:p>
    <w:p w:rsidR="002025B6" w:rsidRPr="002025B6" w:rsidRDefault="002025B6" w:rsidP="002025B6">
      <w:pPr>
        <w:spacing w:line="360" w:lineRule="auto"/>
        <w:rPr>
          <w:rFonts w:eastAsia="新宋体" w:hint="eastAsia"/>
          <w:b/>
          <w:bCs/>
          <w:szCs w:val="21"/>
          <w:shd w:val="clear" w:color="auto" w:fill="FFFFFF"/>
        </w:rPr>
      </w:pPr>
      <w:r w:rsidRPr="002025B6">
        <w:rPr>
          <w:rFonts w:eastAsia="新宋体" w:hint="eastAsia"/>
          <w:b/>
          <w:bCs/>
          <w:szCs w:val="21"/>
          <w:shd w:val="clear" w:color="auto" w:fill="FFFFFF"/>
        </w:rPr>
        <w:t>1.</w:t>
      </w:r>
      <w:r w:rsidRPr="002025B6">
        <w:rPr>
          <w:rFonts w:ascii="新宋体" w:eastAsia="新宋体" w:hAnsi="新宋体" w:hint="eastAsia"/>
          <w:b/>
          <w:bCs/>
          <w:szCs w:val="21"/>
          <w:shd w:val="clear" w:color="auto" w:fill="FFFFFF"/>
        </w:rPr>
        <w:t>理论知识</w:t>
      </w:r>
    </w:p>
    <w:p w:rsidR="002025B6" w:rsidRDefault="002025B6">
      <w:pPr>
        <w:widowControl/>
        <w:overflowPunct w:val="0"/>
        <w:spacing w:line="442" w:lineRule="exact"/>
        <w:rPr>
          <w:rFonts w:ascii="宋体" w:eastAsia="宋体" w:hAnsi="宋体" w:cs="宋体" w:hint="eastAsia"/>
          <w:szCs w:val="21"/>
        </w:rPr>
      </w:pPr>
      <w:r w:rsidRPr="002025B6">
        <w:rPr>
          <w:rFonts w:eastAsia="新宋体" w:hint="eastAsia"/>
          <w:szCs w:val="21"/>
          <w:shd w:val="clear" w:color="auto" w:fill="FFFFFF"/>
        </w:rPr>
        <w:t>理论知识题库含标准化试题</w:t>
      </w:r>
      <w:r w:rsidRPr="002025B6">
        <w:rPr>
          <w:rFonts w:eastAsia="新宋体"/>
          <w:szCs w:val="21"/>
          <w:shd w:val="clear" w:color="auto" w:fill="FFFFFF"/>
        </w:rPr>
        <w:t>6</w:t>
      </w:r>
      <w:r w:rsidRPr="002025B6">
        <w:rPr>
          <w:rFonts w:eastAsia="新宋体" w:hint="eastAsia"/>
          <w:szCs w:val="21"/>
          <w:shd w:val="clear" w:color="auto" w:fill="FFFFFF"/>
        </w:rPr>
        <w:t>00</w:t>
      </w:r>
      <w:r w:rsidRPr="002025B6">
        <w:rPr>
          <w:rFonts w:eastAsia="新宋体" w:hint="eastAsia"/>
          <w:szCs w:val="21"/>
          <w:shd w:val="clear" w:color="auto" w:fill="FFFFFF"/>
        </w:rPr>
        <w:t>道，题型包括单选题、多选题、判断题。计算机自动生成标准化试卷，共</w:t>
      </w:r>
      <w:r w:rsidRPr="002025B6">
        <w:rPr>
          <w:rFonts w:eastAsia="新宋体" w:hint="eastAsia"/>
          <w:szCs w:val="21"/>
          <w:shd w:val="clear" w:color="auto" w:fill="FFFFFF"/>
        </w:rPr>
        <w:t>100</w:t>
      </w:r>
      <w:r w:rsidRPr="002025B6">
        <w:rPr>
          <w:rFonts w:eastAsia="新宋体" w:hint="eastAsia"/>
          <w:szCs w:val="21"/>
          <w:shd w:val="clear" w:color="auto" w:fill="FFFFFF"/>
        </w:rPr>
        <w:t>道试题</w:t>
      </w:r>
      <w:r w:rsidRPr="002025B6">
        <w:rPr>
          <w:rFonts w:eastAsia="新宋体"/>
          <w:szCs w:val="21"/>
          <w:shd w:val="clear" w:color="auto" w:fill="FFFFFF"/>
        </w:rPr>
        <w:t>，</w:t>
      </w:r>
      <w:r w:rsidRPr="002025B6">
        <w:rPr>
          <w:rFonts w:eastAsia="新宋体" w:hint="eastAsia"/>
          <w:szCs w:val="21"/>
          <w:shd w:val="clear" w:color="auto" w:fill="FFFFFF"/>
        </w:rPr>
        <w:t>满分</w:t>
      </w:r>
      <w:r w:rsidRPr="002025B6">
        <w:rPr>
          <w:rFonts w:eastAsia="新宋体" w:hint="eastAsia"/>
          <w:szCs w:val="21"/>
          <w:shd w:val="clear" w:color="auto" w:fill="FFFFFF"/>
        </w:rPr>
        <w:t>100</w:t>
      </w:r>
      <w:r w:rsidRPr="002025B6">
        <w:rPr>
          <w:rFonts w:eastAsia="新宋体" w:hint="eastAsia"/>
          <w:szCs w:val="21"/>
          <w:shd w:val="clear" w:color="auto" w:fill="FFFFFF"/>
        </w:rPr>
        <w:t>分，</w:t>
      </w:r>
      <w:r w:rsidRPr="002025B6">
        <w:rPr>
          <w:rFonts w:eastAsia="新宋体"/>
          <w:szCs w:val="21"/>
          <w:shd w:val="clear" w:color="auto" w:fill="FFFFFF"/>
        </w:rPr>
        <w:t>其中：</w:t>
      </w:r>
      <w:r w:rsidRPr="002025B6">
        <w:rPr>
          <w:rFonts w:eastAsia="新宋体" w:hint="eastAsia"/>
          <w:szCs w:val="21"/>
          <w:shd w:val="clear" w:color="auto" w:fill="FFFFFF"/>
        </w:rPr>
        <w:t>判断题每题</w:t>
      </w:r>
      <w:r w:rsidRPr="002025B6">
        <w:rPr>
          <w:rFonts w:eastAsia="新宋体"/>
          <w:szCs w:val="21"/>
          <w:shd w:val="clear" w:color="auto" w:fill="FFFFFF"/>
        </w:rPr>
        <w:t>0.5</w:t>
      </w:r>
      <w:r w:rsidRPr="002025B6">
        <w:rPr>
          <w:rFonts w:eastAsia="新宋体" w:hint="eastAsia"/>
          <w:szCs w:val="21"/>
          <w:shd w:val="clear" w:color="auto" w:fill="FFFFFF"/>
        </w:rPr>
        <w:t>分，共</w:t>
      </w:r>
      <w:r w:rsidRPr="002025B6">
        <w:rPr>
          <w:rFonts w:eastAsia="新宋体" w:hint="eastAsia"/>
          <w:szCs w:val="21"/>
          <w:shd w:val="clear" w:color="auto" w:fill="FFFFFF"/>
        </w:rPr>
        <w:t>20</w:t>
      </w:r>
      <w:r w:rsidRPr="002025B6">
        <w:rPr>
          <w:rFonts w:eastAsia="新宋体" w:hint="eastAsia"/>
          <w:szCs w:val="21"/>
          <w:shd w:val="clear" w:color="auto" w:fill="FFFFFF"/>
        </w:rPr>
        <w:t>题</w:t>
      </w:r>
      <w:r w:rsidRPr="002025B6">
        <w:rPr>
          <w:rFonts w:eastAsia="新宋体"/>
          <w:szCs w:val="21"/>
          <w:shd w:val="clear" w:color="auto" w:fill="FFFFFF"/>
        </w:rPr>
        <w:t>；</w:t>
      </w:r>
      <w:r w:rsidRPr="002025B6">
        <w:rPr>
          <w:rFonts w:eastAsia="新宋体" w:hint="eastAsia"/>
          <w:szCs w:val="21"/>
          <w:shd w:val="clear" w:color="auto" w:fill="FFFFFF"/>
        </w:rPr>
        <w:t>单选题</w:t>
      </w:r>
      <w:r w:rsidRPr="002025B6">
        <w:rPr>
          <w:rFonts w:eastAsia="新宋体"/>
          <w:szCs w:val="21"/>
          <w:shd w:val="clear" w:color="auto" w:fill="FFFFFF"/>
        </w:rPr>
        <w:t>每题</w:t>
      </w:r>
      <w:r w:rsidRPr="002025B6">
        <w:rPr>
          <w:rFonts w:eastAsia="新宋体" w:hint="eastAsia"/>
          <w:szCs w:val="21"/>
          <w:shd w:val="clear" w:color="auto" w:fill="FFFFFF"/>
        </w:rPr>
        <w:t>1</w:t>
      </w:r>
      <w:r w:rsidRPr="002025B6">
        <w:rPr>
          <w:rFonts w:eastAsia="新宋体" w:hint="eastAsia"/>
          <w:szCs w:val="21"/>
          <w:shd w:val="clear" w:color="auto" w:fill="FFFFFF"/>
        </w:rPr>
        <w:t>分</w:t>
      </w:r>
      <w:r w:rsidRPr="002025B6">
        <w:rPr>
          <w:rFonts w:eastAsia="新宋体"/>
          <w:szCs w:val="21"/>
          <w:shd w:val="clear" w:color="auto" w:fill="FFFFFF"/>
        </w:rPr>
        <w:t>，</w:t>
      </w:r>
      <w:r w:rsidRPr="002025B6">
        <w:rPr>
          <w:rFonts w:eastAsia="新宋体" w:hint="eastAsia"/>
          <w:szCs w:val="21"/>
          <w:shd w:val="clear" w:color="auto" w:fill="FFFFFF"/>
        </w:rPr>
        <w:t>共</w:t>
      </w:r>
      <w:r w:rsidRPr="002025B6">
        <w:rPr>
          <w:rFonts w:eastAsia="新宋体" w:hint="eastAsia"/>
          <w:szCs w:val="21"/>
          <w:shd w:val="clear" w:color="auto" w:fill="FFFFFF"/>
        </w:rPr>
        <w:t>60</w:t>
      </w:r>
      <w:r w:rsidRPr="002025B6">
        <w:rPr>
          <w:rFonts w:eastAsia="新宋体" w:hint="eastAsia"/>
          <w:szCs w:val="21"/>
          <w:shd w:val="clear" w:color="auto" w:fill="FFFFFF"/>
        </w:rPr>
        <w:t>题</w:t>
      </w:r>
      <w:r w:rsidRPr="002025B6">
        <w:rPr>
          <w:rFonts w:eastAsia="新宋体"/>
          <w:szCs w:val="21"/>
          <w:shd w:val="clear" w:color="auto" w:fill="FFFFFF"/>
        </w:rPr>
        <w:t>；多选题每题</w:t>
      </w:r>
      <w:r w:rsidRPr="002025B6">
        <w:rPr>
          <w:rFonts w:eastAsia="新宋体" w:hint="eastAsia"/>
          <w:szCs w:val="21"/>
          <w:shd w:val="clear" w:color="auto" w:fill="FFFFFF"/>
        </w:rPr>
        <w:t>1.5</w:t>
      </w:r>
      <w:r w:rsidRPr="002025B6">
        <w:rPr>
          <w:rFonts w:eastAsia="新宋体" w:hint="eastAsia"/>
          <w:szCs w:val="21"/>
          <w:shd w:val="clear" w:color="auto" w:fill="FFFFFF"/>
        </w:rPr>
        <w:t>分，</w:t>
      </w:r>
      <w:r w:rsidRPr="002025B6">
        <w:rPr>
          <w:rFonts w:eastAsia="新宋体"/>
          <w:szCs w:val="21"/>
          <w:shd w:val="clear" w:color="auto" w:fill="FFFFFF"/>
        </w:rPr>
        <w:t>共</w:t>
      </w:r>
      <w:r w:rsidRPr="002025B6">
        <w:rPr>
          <w:rFonts w:eastAsia="新宋体" w:hint="eastAsia"/>
          <w:szCs w:val="21"/>
          <w:shd w:val="clear" w:color="auto" w:fill="FFFFFF"/>
        </w:rPr>
        <w:t>20</w:t>
      </w:r>
      <w:r w:rsidRPr="002025B6">
        <w:rPr>
          <w:rFonts w:eastAsia="新宋体" w:hint="eastAsia"/>
          <w:szCs w:val="21"/>
          <w:shd w:val="clear" w:color="auto" w:fill="FFFFFF"/>
        </w:rPr>
        <w:t>题。考试时间为</w:t>
      </w:r>
      <w:r w:rsidRPr="002025B6">
        <w:rPr>
          <w:rFonts w:eastAsia="新宋体"/>
          <w:szCs w:val="21"/>
          <w:shd w:val="clear" w:color="auto" w:fill="FFFFFF"/>
        </w:rPr>
        <w:t>45</w:t>
      </w:r>
      <w:r w:rsidRPr="002025B6">
        <w:rPr>
          <w:rFonts w:eastAsia="新宋体" w:hint="eastAsia"/>
          <w:szCs w:val="21"/>
          <w:shd w:val="clear" w:color="auto" w:fill="FFFFFF"/>
        </w:rPr>
        <w:t>分钟。具体题目详见理论知识题库</w:t>
      </w:r>
      <w:r>
        <w:rPr>
          <w:rFonts w:eastAsia="新宋体" w:hint="eastAsia"/>
          <w:szCs w:val="21"/>
          <w:shd w:val="clear" w:color="auto" w:fill="FFFFFF"/>
        </w:rPr>
        <w:t>。</w:t>
      </w:r>
    </w:p>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2.技能考核</w:t>
      </w:r>
      <w:r w:rsidRPr="002025B6">
        <w:rPr>
          <w:rFonts w:ascii="宋体" w:eastAsia="宋体" w:hAnsi="宋体" w:cs="宋体"/>
          <w:b/>
          <w:szCs w:val="21"/>
        </w:rPr>
        <w:t xml:space="preserve"> </w:t>
      </w:r>
    </w:p>
    <w:p w:rsidR="002025B6" w:rsidRDefault="002025B6" w:rsidP="002025B6">
      <w:pPr>
        <w:widowControl/>
        <w:overflowPunct w:val="0"/>
        <w:spacing w:line="442" w:lineRule="exact"/>
        <w:rPr>
          <w:rFonts w:ascii="宋体" w:eastAsia="宋体" w:hAnsi="宋体" w:cs="宋体" w:hint="eastAsia"/>
          <w:szCs w:val="21"/>
        </w:rPr>
      </w:pPr>
      <w:r w:rsidRPr="002025B6">
        <w:rPr>
          <w:rFonts w:ascii="宋体" w:eastAsia="宋体" w:hAnsi="宋体" w:cs="宋体" w:hint="eastAsia"/>
          <w:szCs w:val="21"/>
        </w:rPr>
        <w:t>技能操作</w:t>
      </w:r>
      <w:r w:rsidRPr="002025B6">
        <w:rPr>
          <w:rFonts w:ascii="宋体" w:eastAsia="宋体" w:hAnsi="宋体" w:cs="宋体"/>
          <w:szCs w:val="21"/>
        </w:rPr>
        <w:t>考核</w:t>
      </w:r>
      <w:r w:rsidRPr="002025B6">
        <w:rPr>
          <w:rFonts w:ascii="宋体" w:eastAsia="宋体" w:hAnsi="宋体" w:cs="宋体" w:hint="eastAsia"/>
          <w:szCs w:val="21"/>
        </w:rPr>
        <w:t>全部采用</w:t>
      </w:r>
      <w:r w:rsidRPr="002025B6">
        <w:rPr>
          <w:rFonts w:ascii="宋体" w:eastAsia="宋体" w:hAnsi="宋体" w:cs="宋体"/>
          <w:szCs w:val="21"/>
        </w:rPr>
        <w:t>模拟器设备进行比赛，内</w:t>
      </w:r>
      <w:r w:rsidRPr="002025B6">
        <w:rPr>
          <w:rFonts w:ascii="宋体" w:eastAsia="宋体" w:hAnsi="宋体" w:cs="宋体" w:hint="eastAsia"/>
          <w:szCs w:val="21"/>
        </w:rPr>
        <w:t>容</w:t>
      </w:r>
      <w:r w:rsidRPr="002025B6">
        <w:rPr>
          <w:rFonts w:ascii="宋体" w:eastAsia="宋体" w:hAnsi="宋体" w:cs="宋体"/>
          <w:szCs w:val="21"/>
        </w:rPr>
        <w:t>为：</w:t>
      </w:r>
      <w:r w:rsidRPr="002025B6">
        <w:rPr>
          <w:rFonts w:ascii="宋体" w:eastAsia="宋体" w:hAnsi="宋体" w:cs="宋体" w:hint="eastAsia"/>
          <w:szCs w:val="21"/>
        </w:rPr>
        <w:t>一次</w:t>
      </w:r>
      <w:r w:rsidRPr="002025B6">
        <w:rPr>
          <w:rFonts w:ascii="宋体" w:eastAsia="宋体" w:hAnsi="宋体" w:cs="宋体"/>
          <w:szCs w:val="21"/>
        </w:rPr>
        <w:t>往返作业实操考</w:t>
      </w:r>
      <w:r w:rsidRPr="002025B6">
        <w:rPr>
          <w:rFonts w:ascii="宋体" w:eastAsia="宋体" w:hAnsi="宋体" w:cs="宋体" w:hint="eastAsia"/>
          <w:szCs w:val="21"/>
        </w:rPr>
        <w:t>核</w:t>
      </w:r>
      <w:r w:rsidRPr="002025B6">
        <w:rPr>
          <w:rFonts w:ascii="宋体" w:eastAsia="宋体" w:hAnsi="宋体" w:cs="宋体"/>
          <w:szCs w:val="21"/>
        </w:rPr>
        <w:t>。</w:t>
      </w:r>
      <w:r w:rsidRPr="002025B6">
        <w:rPr>
          <w:rFonts w:ascii="宋体" w:eastAsia="宋体" w:hAnsi="宋体" w:cs="宋体" w:hint="eastAsia"/>
          <w:szCs w:val="21"/>
        </w:rPr>
        <w:t>技能</w:t>
      </w:r>
      <w:r w:rsidRPr="002025B6">
        <w:rPr>
          <w:rFonts w:ascii="宋体" w:eastAsia="宋体" w:hAnsi="宋体" w:cs="宋体"/>
          <w:szCs w:val="21"/>
        </w:rPr>
        <w:t>操作</w:t>
      </w:r>
      <w:r w:rsidRPr="002025B6">
        <w:rPr>
          <w:rFonts w:ascii="宋体" w:eastAsia="宋体" w:hAnsi="宋体" w:cs="宋体" w:hint="eastAsia"/>
          <w:szCs w:val="21"/>
        </w:rPr>
        <w:t>总成绩满分100分</w:t>
      </w:r>
      <w:r w:rsidRPr="002025B6">
        <w:rPr>
          <w:rFonts w:ascii="宋体" w:eastAsia="宋体" w:hAnsi="宋体" w:cs="宋体"/>
          <w:szCs w:val="21"/>
        </w:rPr>
        <w:t>，</w:t>
      </w:r>
      <w:r w:rsidRPr="002025B6">
        <w:rPr>
          <w:rFonts w:ascii="宋体" w:eastAsia="宋体" w:hAnsi="宋体" w:cs="宋体" w:hint="eastAsia"/>
          <w:szCs w:val="21"/>
        </w:rPr>
        <w:t>考试</w:t>
      </w:r>
      <w:r w:rsidRPr="002025B6">
        <w:rPr>
          <w:rFonts w:ascii="宋体" w:eastAsia="宋体" w:hAnsi="宋体" w:cs="宋体"/>
          <w:szCs w:val="21"/>
        </w:rPr>
        <w:t>时间</w:t>
      </w:r>
      <w:r w:rsidRPr="002025B6">
        <w:rPr>
          <w:rFonts w:ascii="宋体" w:eastAsia="宋体" w:hAnsi="宋体" w:cs="宋体" w:hint="eastAsia"/>
          <w:szCs w:val="21"/>
        </w:rPr>
        <w:t>80分钟。</w:t>
      </w:r>
      <w:r w:rsidRPr="002025B6">
        <w:rPr>
          <w:rFonts w:ascii="宋体" w:eastAsia="宋体" w:hAnsi="宋体" w:cs="宋体"/>
          <w:szCs w:val="21"/>
        </w:rPr>
        <w:t>一次往返作业实操包括驾驶技能、</w:t>
      </w:r>
      <w:r w:rsidRPr="002025B6">
        <w:rPr>
          <w:rFonts w:ascii="宋体" w:eastAsia="宋体" w:hAnsi="宋体" w:cs="宋体" w:hint="eastAsia"/>
          <w:szCs w:val="21"/>
        </w:rPr>
        <w:t>标准</w:t>
      </w:r>
      <w:r w:rsidRPr="002025B6">
        <w:rPr>
          <w:rFonts w:ascii="宋体" w:eastAsia="宋体" w:hAnsi="宋体" w:cs="宋体"/>
          <w:szCs w:val="21"/>
        </w:rPr>
        <w:t>化作业、故障处理、</w:t>
      </w:r>
      <w:r w:rsidRPr="002025B6">
        <w:rPr>
          <w:rFonts w:ascii="宋体" w:eastAsia="宋体" w:hAnsi="宋体" w:cs="宋体" w:hint="eastAsia"/>
          <w:szCs w:val="21"/>
        </w:rPr>
        <w:t>应急</w:t>
      </w:r>
      <w:r w:rsidRPr="002025B6">
        <w:rPr>
          <w:rFonts w:ascii="宋体" w:eastAsia="宋体" w:hAnsi="宋体" w:cs="宋体"/>
          <w:szCs w:val="21"/>
        </w:rPr>
        <w:t>处置</w:t>
      </w:r>
      <w:r w:rsidRPr="002025B6">
        <w:rPr>
          <w:rFonts w:ascii="宋体" w:eastAsia="宋体" w:hAnsi="宋体" w:cs="宋体" w:hint="eastAsia"/>
          <w:szCs w:val="21"/>
        </w:rPr>
        <w:t>4个</w:t>
      </w:r>
      <w:r w:rsidRPr="002025B6">
        <w:rPr>
          <w:rFonts w:ascii="宋体" w:eastAsia="宋体" w:hAnsi="宋体" w:cs="宋体"/>
          <w:szCs w:val="21"/>
        </w:rPr>
        <w:t>考核</w:t>
      </w:r>
      <w:r w:rsidRPr="002025B6">
        <w:rPr>
          <w:rFonts w:ascii="宋体" w:eastAsia="宋体" w:hAnsi="宋体" w:cs="宋体" w:hint="eastAsia"/>
          <w:szCs w:val="21"/>
        </w:rPr>
        <w:t>项，能操作得分计算到小数点后2位。项目分值分配和比赛时间具体情况见表2。</w:t>
      </w:r>
    </w:p>
    <w:p w:rsidR="002025B6" w:rsidRPr="002025B6" w:rsidRDefault="002025B6" w:rsidP="002025B6">
      <w:pPr>
        <w:widowControl/>
        <w:overflowPunct w:val="0"/>
        <w:spacing w:line="442" w:lineRule="exact"/>
        <w:rPr>
          <w:rFonts w:ascii="宋体" w:eastAsia="宋体" w:hAnsi="宋体" w:cs="宋体"/>
          <w:szCs w:val="21"/>
        </w:rPr>
      </w:pPr>
    </w:p>
    <w:p w:rsidR="002025B6" w:rsidRPr="002025B6" w:rsidRDefault="002025B6" w:rsidP="002025B6">
      <w:pPr>
        <w:widowControl/>
        <w:overflowPunct w:val="0"/>
        <w:spacing w:line="442" w:lineRule="exact"/>
        <w:jc w:val="center"/>
        <w:rPr>
          <w:rFonts w:ascii="宋体" w:eastAsia="宋体" w:hAnsi="宋体" w:cs="宋体"/>
          <w:b/>
          <w:szCs w:val="21"/>
        </w:rPr>
      </w:pPr>
      <w:r w:rsidRPr="002025B6">
        <w:rPr>
          <w:rFonts w:ascii="宋体" w:eastAsia="宋体" w:hAnsi="宋体" w:cs="宋体" w:hint="eastAsia"/>
          <w:b/>
          <w:szCs w:val="21"/>
        </w:rPr>
        <w:lastRenderedPageBreak/>
        <w:t xml:space="preserve">表 </w:t>
      </w:r>
      <w:r w:rsidRPr="002025B6">
        <w:rPr>
          <w:rFonts w:ascii="宋体" w:eastAsia="宋体" w:hAnsi="宋体" w:cs="宋体"/>
          <w:b/>
          <w:szCs w:val="21"/>
        </w:rPr>
        <w:fldChar w:fldCharType="begin"/>
      </w:r>
      <w:r w:rsidRPr="002025B6">
        <w:rPr>
          <w:rFonts w:ascii="宋体" w:eastAsia="宋体" w:hAnsi="宋体" w:cs="宋体" w:hint="eastAsia"/>
          <w:b/>
          <w:szCs w:val="21"/>
        </w:rPr>
        <w:instrText>SEQ 表 \* ARABIC</w:instrText>
      </w:r>
      <w:r w:rsidRPr="002025B6">
        <w:rPr>
          <w:rFonts w:ascii="宋体" w:eastAsia="宋体" w:hAnsi="宋体" w:cs="宋体"/>
          <w:b/>
          <w:szCs w:val="21"/>
        </w:rPr>
        <w:fldChar w:fldCharType="separate"/>
      </w:r>
      <w:r w:rsidRPr="002025B6">
        <w:rPr>
          <w:rFonts w:ascii="宋体" w:eastAsia="宋体" w:hAnsi="宋体" w:cs="宋体"/>
          <w:b/>
          <w:szCs w:val="21"/>
          <w:lang w:val="en-US"/>
        </w:rPr>
        <w:t>2</w:t>
      </w:r>
      <w:r w:rsidRPr="002025B6">
        <w:rPr>
          <w:rFonts w:ascii="宋体" w:eastAsia="宋体" w:hAnsi="宋体" w:cs="宋体"/>
          <w:b/>
          <w:szCs w:val="21"/>
        </w:rPr>
        <w:fldChar w:fldCharType="end"/>
      </w:r>
      <w:r w:rsidRPr="002025B6">
        <w:rPr>
          <w:rFonts w:ascii="宋体" w:eastAsia="宋体" w:hAnsi="宋体" w:cs="宋体" w:hint="eastAsia"/>
          <w:b/>
          <w:szCs w:val="21"/>
        </w:rPr>
        <w:t xml:space="preserve"> 技能操作项目分值分配和比赛时间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4"/>
        <w:gridCol w:w="1061"/>
        <w:gridCol w:w="708"/>
        <w:gridCol w:w="2552"/>
        <w:gridCol w:w="782"/>
        <w:gridCol w:w="851"/>
        <w:gridCol w:w="2499"/>
      </w:tblGrid>
      <w:tr w:rsidR="002025B6" w:rsidRPr="002025B6" w:rsidTr="00EC1BDD">
        <w:trPr>
          <w:trHeight w:val="907"/>
          <w:tblHeader/>
          <w:jc w:val="center"/>
        </w:trPr>
        <w:tc>
          <w:tcPr>
            <w:tcW w:w="494"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序号</w:t>
            </w:r>
          </w:p>
        </w:tc>
        <w:tc>
          <w:tcPr>
            <w:tcW w:w="1061" w:type="dxa"/>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项目</w:t>
            </w:r>
          </w:p>
        </w:tc>
        <w:tc>
          <w:tcPr>
            <w:tcW w:w="708" w:type="dxa"/>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分值</w:t>
            </w:r>
          </w:p>
        </w:tc>
        <w:tc>
          <w:tcPr>
            <w:tcW w:w="2552"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内容</w:t>
            </w:r>
          </w:p>
        </w:tc>
        <w:tc>
          <w:tcPr>
            <w:tcW w:w="782"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分值</w:t>
            </w:r>
          </w:p>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比重</w:t>
            </w:r>
          </w:p>
        </w:tc>
        <w:tc>
          <w:tcPr>
            <w:tcW w:w="851"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比赛</w:t>
            </w:r>
          </w:p>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时间</w:t>
            </w:r>
          </w:p>
        </w:tc>
        <w:tc>
          <w:tcPr>
            <w:tcW w:w="2499"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b/>
                <w:szCs w:val="21"/>
              </w:rPr>
              <w:t>备注</w:t>
            </w:r>
          </w:p>
        </w:tc>
      </w:tr>
      <w:tr w:rsidR="002025B6" w:rsidRPr="002025B6" w:rsidTr="00EC1BDD">
        <w:trPr>
          <w:trHeight w:val="628"/>
          <w:jc w:val="center"/>
        </w:trPr>
        <w:tc>
          <w:tcPr>
            <w:tcW w:w="494"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w:t>
            </w:r>
          </w:p>
        </w:tc>
        <w:tc>
          <w:tcPr>
            <w:tcW w:w="1061" w:type="dxa"/>
            <w:vMerge w:val="restart"/>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驾驶技能</w:t>
            </w:r>
          </w:p>
        </w:tc>
        <w:tc>
          <w:tcPr>
            <w:tcW w:w="708" w:type="dxa"/>
            <w:vMerge w:val="restart"/>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2</w:t>
            </w:r>
            <w:r w:rsidRPr="002025B6">
              <w:rPr>
                <w:rFonts w:ascii="宋体" w:eastAsia="宋体" w:hAnsi="宋体" w:cs="宋体"/>
                <w:szCs w:val="21"/>
              </w:rPr>
              <w:t>5</w:t>
            </w: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对标停车</w:t>
            </w:r>
          </w:p>
        </w:tc>
        <w:tc>
          <w:tcPr>
            <w:tcW w:w="782"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25</w:t>
            </w:r>
            <w:r w:rsidRPr="002025B6">
              <w:rPr>
                <w:rFonts w:ascii="宋体" w:eastAsia="宋体" w:hAnsi="宋体" w:cs="宋体" w:hint="eastAsia"/>
                <w:szCs w:val="21"/>
              </w:rPr>
              <w:t>%</w:t>
            </w:r>
          </w:p>
        </w:tc>
        <w:tc>
          <w:tcPr>
            <w:tcW w:w="851"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80</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分钟</w:t>
            </w:r>
          </w:p>
        </w:tc>
        <w:tc>
          <w:tcPr>
            <w:tcW w:w="2499"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w:t>
            </w:r>
          </w:p>
        </w:tc>
      </w:tr>
      <w:tr w:rsidR="002025B6" w:rsidRPr="002025B6" w:rsidTr="00EC1BDD">
        <w:trPr>
          <w:trHeight w:val="664"/>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准点</w:t>
            </w:r>
            <w:r w:rsidRPr="002025B6">
              <w:rPr>
                <w:rFonts w:ascii="宋体" w:eastAsia="宋体" w:hAnsi="宋体" w:cs="宋体"/>
                <w:szCs w:val="21"/>
              </w:rPr>
              <w:t>运行</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bCs/>
                <w:szCs w:val="21"/>
              </w:rPr>
            </w:pPr>
          </w:p>
        </w:tc>
      </w:tr>
      <w:tr w:rsidR="002025B6" w:rsidRPr="002025B6" w:rsidTr="00EC1BDD">
        <w:trPr>
          <w:trHeight w:val="658"/>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平稳操纵</w:t>
            </w:r>
          </w:p>
        </w:tc>
        <w:tc>
          <w:tcPr>
            <w:tcW w:w="782" w:type="dxa"/>
            <w:vMerge/>
            <w:tcBorders>
              <w:bottom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tcBorders>
              <w:bottom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52"/>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按规章驾驶</w:t>
            </w:r>
          </w:p>
        </w:tc>
        <w:tc>
          <w:tcPr>
            <w:tcW w:w="782" w:type="dxa"/>
            <w:vMerge/>
            <w:tcBorders>
              <w:bottom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tcBorders>
              <w:bottom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821"/>
          <w:jc w:val="center"/>
        </w:trPr>
        <w:tc>
          <w:tcPr>
            <w:tcW w:w="494" w:type="dxa"/>
            <w:vMerge w:val="restart"/>
            <w:tcBorders>
              <w:top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2</w:t>
            </w:r>
          </w:p>
        </w:tc>
        <w:tc>
          <w:tcPr>
            <w:tcW w:w="1061" w:type="dxa"/>
            <w:vMerge w:val="restart"/>
            <w:tcBorders>
              <w:top w:val="single" w:sz="4" w:space="0" w:color="auto"/>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标准化作业</w:t>
            </w:r>
          </w:p>
        </w:tc>
        <w:tc>
          <w:tcPr>
            <w:tcW w:w="708" w:type="dxa"/>
            <w:vMerge w:val="restart"/>
            <w:tcBorders>
              <w:top w:val="single" w:sz="4" w:space="0" w:color="auto"/>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35</w:t>
            </w:r>
          </w:p>
        </w:tc>
        <w:tc>
          <w:tcPr>
            <w:tcW w:w="2552" w:type="dxa"/>
            <w:tcBorders>
              <w:top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出</w:t>
            </w:r>
            <w:r w:rsidRPr="002025B6">
              <w:rPr>
                <w:rFonts w:ascii="宋体" w:eastAsia="宋体" w:hAnsi="宋体" w:cs="宋体"/>
                <w:bCs/>
                <w:szCs w:val="21"/>
              </w:rPr>
              <w:t>乘前检查</w:t>
            </w:r>
          </w:p>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（含16个</w:t>
            </w:r>
            <w:r w:rsidRPr="002025B6">
              <w:rPr>
                <w:rFonts w:ascii="宋体" w:eastAsia="宋体" w:hAnsi="宋体" w:cs="宋体"/>
                <w:bCs/>
                <w:szCs w:val="21"/>
              </w:rPr>
              <w:t>故障点</w:t>
            </w:r>
            <w:r w:rsidRPr="002025B6">
              <w:rPr>
                <w:rFonts w:ascii="宋体" w:eastAsia="宋体" w:hAnsi="宋体" w:cs="宋体" w:hint="eastAsia"/>
                <w:bCs/>
                <w:szCs w:val="21"/>
              </w:rPr>
              <w:t>）</w:t>
            </w:r>
          </w:p>
        </w:tc>
        <w:tc>
          <w:tcPr>
            <w:tcW w:w="782" w:type="dxa"/>
            <w:vMerge w:val="restart"/>
            <w:tcBorders>
              <w:top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35</w:t>
            </w:r>
            <w:r w:rsidRPr="002025B6">
              <w:rPr>
                <w:rFonts w:ascii="宋体" w:eastAsia="宋体" w:hAnsi="宋体" w:cs="宋体" w:hint="eastAsia"/>
                <w:szCs w:val="21"/>
              </w:rPr>
              <w:t>%</w:t>
            </w: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restart"/>
            <w:tcBorders>
              <w:top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w:t>
            </w:r>
          </w:p>
        </w:tc>
      </w:tr>
      <w:tr w:rsidR="002025B6" w:rsidRPr="002025B6" w:rsidTr="00EC1BDD">
        <w:trPr>
          <w:trHeight w:val="550"/>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出入</w:t>
            </w:r>
            <w:r w:rsidRPr="002025B6">
              <w:rPr>
                <w:rFonts w:ascii="宋体" w:eastAsia="宋体" w:hAnsi="宋体" w:cs="宋体"/>
                <w:bCs/>
                <w:szCs w:val="21"/>
              </w:rPr>
              <w:t>库</w:t>
            </w:r>
            <w:r w:rsidRPr="002025B6">
              <w:rPr>
                <w:rFonts w:ascii="宋体" w:eastAsia="宋体" w:hAnsi="宋体" w:cs="宋体" w:hint="eastAsia"/>
                <w:bCs/>
                <w:szCs w:val="21"/>
              </w:rPr>
              <w:t>流程</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558"/>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区间运行</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94"/>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上下客监护</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546"/>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不同模式驾驶</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17"/>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折返及交接班作业</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844"/>
          <w:jc w:val="center"/>
        </w:trPr>
        <w:tc>
          <w:tcPr>
            <w:tcW w:w="494"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w:t>
            </w:r>
          </w:p>
        </w:tc>
        <w:tc>
          <w:tcPr>
            <w:tcW w:w="1061" w:type="dxa"/>
            <w:vMerge w:val="restart"/>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故障处理</w:t>
            </w:r>
          </w:p>
        </w:tc>
        <w:tc>
          <w:tcPr>
            <w:tcW w:w="708" w:type="dxa"/>
            <w:vMerge w:val="restart"/>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15</w:t>
            </w: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制动</w:t>
            </w:r>
            <w:r w:rsidRPr="002025B6">
              <w:rPr>
                <w:rFonts w:ascii="宋体" w:eastAsia="宋体" w:hAnsi="宋体" w:cs="宋体" w:hint="eastAsia"/>
                <w:bCs/>
                <w:szCs w:val="21"/>
              </w:rPr>
              <w:t>系统故障</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（五个</w:t>
            </w:r>
            <w:r w:rsidRPr="002025B6">
              <w:rPr>
                <w:rFonts w:ascii="宋体" w:eastAsia="宋体" w:hAnsi="宋体" w:cs="宋体"/>
                <w:bCs/>
                <w:szCs w:val="21"/>
              </w:rPr>
              <w:t>场景）</w:t>
            </w:r>
          </w:p>
        </w:tc>
        <w:tc>
          <w:tcPr>
            <w:tcW w:w="782"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1</w:t>
            </w:r>
            <w:r w:rsidRPr="002025B6">
              <w:rPr>
                <w:rFonts w:ascii="宋体" w:eastAsia="宋体" w:hAnsi="宋体" w:cs="宋体"/>
                <w:szCs w:val="21"/>
              </w:rPr>
              <w:t>5%</w:t>
            </w: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从</w:t>
            </w:r>
            <w:r w:rsidRPr="002025B6">
              <w:rPr>
                <w:rFonts w:ascii="宋体" w:eastAsia="宋体" w:hAnsi="宋体" w:cs="宋体"/>
                <w:szCs w:val="21"/>
              </w:rPr>
              <w:t>本项目18</w:t>
            </w:r>
            <w:r w:rsidRPr="002025B6">
              <w:rPr>
                <w:rFonts w:ascii="宋体" w:eastAsia="宋体" w:hAnsi="宋体" w:cs="宋体" w:hint="eastAsia"/>
                <w:szCs w:val="21"/>
              </w:rPr>
              <w:t>个</w:t>
            </w:r>
            <w:r w:rsidRPr="002025B6">
              <w:rPr>
                <w:rFonts w:ascii="宋体" w:eastAsia="宋体" w:hAnsi="宋体" w:cs="宋体"/>
                <w:szCs w:val="21"/>
              </w:rPr>
              <w:t>场景中</w:t>
            </w:r>
            <w:r w:rsidRPr="002025B6">
              <w:rPr>
                <w:rFonts w:ascii="宋体" w:eastAsia="宋体" w:hAnsi="宋体" w:cs="宋体" w:hint="eastAsia"/>
                <w:szCs w:val="21"/>
              </w:rPr>
              <w:t>随机</w:t>
            </w:r>
            <w:r w:rsidRPr="002025B6">
              <w:rPr>
                <w:rFonts w:ascii="宋体" w:eastAsia="宋体" w:hAnsi="宋体" w:cs="宋体"/>
                <w:bCs/>
                <w:szCs w:val="21"/>
              </w:rPr>
              <w:t>设置</w:t>
            </w:r>
            <w:r w:rsidRPr="002025B6">
              <w:rPr>
                <w:rFonts w:ascii="宋体" w:eastAsia="宋体" w:hAnsi="宋体" w:cs="宋体" w:hint="eastAsia"/>
                <w:bCs/>
                <w:szCs w:val="21"/>
              </w:rPr>
              <w:t>三</w:t>
            </w:r>
            <w:r w:rsidRPr="002025B6">
              <w:rPr>
                <w:rFonts w:ascii="宋体" w:eastAsia="宋体" w:hAnsi="宋体" w:cs="宋体"/>
                <w:bCs/>
                <w:szCs w:val="21"/>
              </w:rPr>
              <w:t>种</w:t>
            </w:r>
            <w:r w:rsidRPr="002025B6">
              <w:rPr>
                <w:rFonts w:ascii="宋体" w:eastAsia="宋体" w:hAnsi="宋体" w:cs="宋体" w:hint="eastAsia"/>
                <w:bCs/>
                <w:szCs w:val="21"/>
              </w:rPr>
              <w:t>不同</w:t>
            </w:r>
            <w:r w:rsidRPr="002025B6">
              <w:rPr>
                <w:rFonts w:ascii="宋体" w:eastAsia="宋体" w:hAnsi="宋体" w:cs="宋体"/>
                <w:bCs/>
                <w:szCs w:val="21"/>
              </w:rPr>
              <w:t>类型的故障场景，每种场景</w:t>
            </w:r>
            <w:r w:rsidRPr="002025B6">
              <w:rPr>
                <w:rFonts w:ascii="宋体" w:eastAsia="宋体" w:hAnsi="宋体" w:cs="宋体" w:hint="eastAsia"/>
                <w:bCs/>
                <w:szCs w:val="21"/>
              </w:rPr>
              <w:t>分值</w:t>
            </w:r>
            <w:r w:rsidRPr="002025B6">
              <w:rPr>
                <w:rFonts w:ascii="宋体" w:eastAsia="宋体" w:hAnsi="宋体" w:cs="宋体"/>
                <w:bCs/>
                <w:szCs w:val="21"/>
              </w:rPr>
              <w:t>5分</w:t>
            </w:r>
            <w:r w:rsidRPr="002025B6">
              <w:rPr>
                <w:rFonts w:ascii="宋体" w:eastAsia="宋体" w:hAnsi="宋体" w:cs="宋体" w:hint="eastAsia"/>
                <w:bCs/>
                <w:szCs w:val="21"/>
              </w:rPr>
              <w:t>；每个场景有相应</w:t>
            </w:r>
            <w:r w:rsidRPr="002025B6">
              <w:rPr>
                <w:rFonts w:ascii="宋体" w:eastAsia="宋体" w:hAnsi="宋体" w:cs="宋体"/>
                <w:bCs/>
                <w:szCs w:val="21"/>
              </w:rPr>
              <w:t>的操作限时，</w:t>
            </w:r>
            <w:r w:rsidRPr="002025B6">
              <w:rPr>
                <w:rFonts w:ascii="宋体" w:eastAsia="宋体" w:hAnsi="宋体" w:cs="宋体" w:hint="eastAsia"/>
                <w:bCs/>
                <w:szCs w:val="21"/>
              </w:rPr>
              <w:t>用时</w:t>
            </w:r>
            <w:r w:rsidRPr="002025B6">
              <w:rPr>
                <w:rFonts w:ascii="宋体" w:eastAsia="宋体" w:hAnsi="宋体" w:cs="宋体"/>
                <w:bCs/>
                <w:szCs w:val="21"/>
              </w:rPr>
              <w:t>超过</w:t>
            </w:r>
            <w:r w:rsidRPr="002025B6">
              <w:rPr>
                <w:rFonts w:ascii="宋体" w:eastAsia="宋体" w:hAnsi="宋体" w:cs="宋体" w:hint="eastAsia"/>
                <w:bCs/>
                <w:szCs w:val="21"/>
              </w:rPr>
              <w:t>操作限时</w:t>
            </w:r>
            <w:r w:rsidRPr="002025B6">
              <w:rPr>
                <w:rFonts w:ascii="宋体" w:eastAsia="宋体" w:hAnsi="宋体" w:cs="宋体"/>
                <w:bCs/>
                <w:szCs w:val="21"/>
              </w:rPr>
              <w:t>，系统自</w:t>
            </w:r>
            <w:r w:rsidRPr="002025B6">
              <w:rPr>
                <w:rFonts w:ascii="宋体" w:eastAsia="宋体" w:hAnsi="宋体" w:cs="宋体" w:hint="eastAsia"/>
                <w:bCs/>
                <w:szCs w:val="21"/>
              </w:rPr>
              <w:t>动</w:t>
            </w:r>
            <w:r w:rsidRPr="002025B6">
              <w:rPr>
                <w:rFonts w:ascii="宋体" w:eastAsia="宋体" w:hAnsi="宋体" w:cs="宋体"/>
                <w:bCs/>
                <w:szCs w:val="21"/>
              </w:rPr>
              <w:t>结</w:t>
            </w:r>
            <w:r w:rsidRPr="002025B6">
              <w:rPr>
                <w:rFonts w:ascii="宋体" w:eastAsia="宋体" w:hAnsi="宋体" w:cs="宋体" w:hint="eastAsia"/>
                <w:bCs/>
                <w:szCs w:val="21"/>
              </w:rPr>
              <w:t>束</w:t>
            </w:r>
            <w:r w:rsidRPr="002025B6">
              <w:rPr>
                <w:rFonts w:ascii="宋体" w:eastAsia="宋体" w:hAnsi="宋体" w:cs="宋体"/>
                <w:bCs/>
                <w:szCs w:val="21"/>
              </w:rPr>
              <w:t>任务</w:t>
            </w:r>
            <w:r w:rsidRPr="002025B6">
              <w:rPr>
                <w:rFonts w:ascii="宋体" w:eastAsia="宋体" w:hAnsi="宋体" w:cs="宋体" w:hint="eastAsia"/>
                <w:bCs/>
                <w:szCs w:val="21"/>
              </w:rPr>
              <w:t>。故障处理操作限时</w:t>
            </w:r>
            <w:r w:rsidRPr="002025B6">
              <w:rPr>
                <w:rFonts w:ascii="宋体" w:eastAsia="宋体" w:hAnsi="宋体" w:cs="宋体"/>
                <w:bCs/>
                <w:szCs w:val="21"/>
              </w:rPr>
              <w:t>见表3</w:t>
            </w:r>
            <w:r w:rsidRPr="002025B6">
              <w:rPr>
                <w:rFonts w:ascii="宋体" w:eastAsia="宋体" w:hAnsi="宋体" w:cs="宋体" w:hint="eastAsia"/>
                <w:bCs/>
                <w:szCs w:val="21"/>
              </w:rPr>
              <w:t>。</w:t>
            </w:r>
          </w:p>
        </w:tc>
      </w:tr>
      <w:tr w:rsidR="002025B6" w:rsidRPr="002025B6" w:rsidTr="00EC1BDD">
        <w:trPr>
          <w:trHeight w:val="842"/>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牵引</w:t>
            </w:r>
            <w:r w:rsidRPr="002025B6">
              <w:rPr>
                <w:rFonts w:ascii="宋体" w:eastAsia="宋体" w:hAnsi="宋体" w:cs="宋体" w:hint="eastAsia"/>
                <w:bCs/>
                <w:szCs w:val="21"/>
              </w:rPr>
              <w:t>系统故障</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（三个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90"/>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辅助</w:t>
            </w:r>
            <w:r w:rsidRPr="002025B6">
              <w:rPr>
                <w:rFonts w:ascii="宋体" w:eastAsia="宋体" w:hAnsi="宋体" w:cs="宋体" w:hint="eastAsia"/>
                <w:bCs/>
                <w:szCs w:val="21"/>
              </w:rPr>
              <w:t>系统故障</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（三个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58"/>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车门</w:t>
            </w:r>
            <w:r w:rsidRPr="002025B6">
              <w:rPr>
                <w:rFonts w:ascii="宋体" w:eastAsia="宋体" w:hAnsi="宋体" w:cs="宋体" w:hint="eastAsia"/>
                <w:bCs/>
                <w:szCs w:val="21"/>
              </w:rPr>
              <w:t>故障</w:t>
            </w:r>
          </w:p>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（五个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658"/>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高压</w:t>
            </w:r>
            <w:r w:rsidRPr="002025B6">
              <w:rPr>
                <w:rFonts w:ascii="宋体" w:eastAsia="宋体" w:hAnsi="宋体" w:cs="宋体"/>
                <w:bCs/>
                <w:szCs w:val="21"/>
              </w:rPr>
              <w:t>设备</w:t>
            </w:r>
            <w:r w:rsidRPr="002025B6">
              <w:rPr>
                <w:rFonts w:ascii="宋体" w:eastAsia="宋体" w:hAnsi="宋体" w:cs="宋体" w:hint="eastAsia"/>
                <w:bCs/>
                <w:szCs w:val="21"/>
              </w:rPr>
              <w:t>故障</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（二个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r>
      <w:tr w:rsidR="002025B6" w:rsidRPr="002025B6" w:rsidTr="00EC1BDD">
        <w:trPr>
          <w:trHeight w:val="553"/>
          <w:jc w:val="center"/>
        </w:trPr>
        <w:tc>
          <w:tcPr>
            <w:tcW w:w="494"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4</w:t>
            </w:r>
          </w:p>
        </w:tc>
        <w:tc>
          <w:tcPr>
            <w:tcW w:w="1061" w:type="dxa"/>
            <w:vMerge w:val="restart"/>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应急处置</w:t>
            </w:r>
          </w:p>
        </w:tc>
        <w:tc>
          <w:tcPr>
            <w:tcW w:w="708" w:type="dxa"/>
            <w:vMerge w:val="restart"/>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10</w:t>
            </w: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列车火灾</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（一个</w:t>
            </w:r>
            <w:r w:rsidRPr="002025B6">
              <w:rPr>
                <w:rFonts w:ascii="宋体" w:eastAsia="宋体" w:hAnsi="宋体" w:cs="宋体"/>
                <w:bCs/>
                <w:szCs w:val="21"/>
              </w:rPr>
              <w:t>场景）</w:t>
            </w:r>
          </w:p>
        </w:tc>
        <w:tc>
          <w:tcPr>
            <w:tcW w:w="782"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10%</w:t>
            </w: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restart"/>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从</w:t>
            </w:r>
            <w:r w:rsidRPr="002025B6">
              <w:rPr>
                <w:rFonts w:ascii="宋体" w:eastAsia="宋体" w:hAnsi="宋体" w:cs="宋体"/>
                <w:szCs w:val="21"/>
              </w:rPr>
              <w:t>本项目8</w:t>
            </w:r>
            <w:r w:rsidRPr="002025B6">
              <w:rPr>
                <w:rFonts w:ascii="宋体" w:eastAsia="宋体" w:hAnsi="宋体" w:cs="宋体" w:hint="eastAsia"/>
                <w:szCs w:val="21"/>
              </w:rPr>
              <w:t>个</w:t>
            </w:r>
            <w:r w:rsidRPr="002025B6">
              <w:rPr>
                <w:rFonts w:ascii="宋体" w:eastAsia="宋体" w:hAnsi="宋体" w:cs="宋体"/>
                <w:szCs w:val="21"/>
              </w:rPr>
              <w:t>场景中</w:t>
            </w:r>
            <w:r w:rsidRPr="002025B6">
              <w:rPr>
                <w:rFonts w:ascii="宋体" w:eastAsia="宋体" w:hAnsi="宋体" w:cs="宋体" w:hint="eastAsia"/>
                <w:szCs w:val="21"/>
              </w:rPr>
              <w:t>随机</w:t>
            </w:r>
            <w:r w:rsidRPr="002025B6">
              <w:rPr>
                <w:rFonts w:ascii="宋体" w:eastAsia="宋体" w:hAnsi="宋体" w:cs="宋体"/>
                <w:bCs/>
                <w:szCs w:val="21"/>
              </w:rPr>
              <w:t>设置</w:t>
            </w:r>
            <w:r w:rsidRPr="002025B6">
              <w:rPr>
                <w:rFonts w:ascii="宋体" w:eastAsia="宋体" w:hAnsi="宋体" w:cs="宋体" w:hint="eastAsia"/>
                <w:bCs/>
                <w:szCs w:val="21"/>
              </w:rPr>
              <w:t>二</w:t>
            </w:r>
            <w:r w:rsidRPr="002025B6">
              <w:rPr>
                <w:rFonts w:ascii="宋体" w:eastAsia="宋体" w:hAnsi="宋体" w:cs="宋体"/>
                <w:bCs/>
                <w:szCs w:val="21"/>
              </w:rPr>
              <w:t>种</w:t>
            </w:r>
            <w:r w:rsidRPr="002025B6">
              <w:rPr>
                <w:rFonts w:ascii="宋体" w:eastAsia="宋体" w:hAnsi="宋体" w:cs="宋体" w:hint="eastAsia"/>
                <w:bCs/>
                <w:szCs w:val="21"/>
              </w:rPr>
              <w:t>不</w:t>
            </w:r>
            <w:r w:rsidRPr="002025B6">
              <w:rPr>
                <w:rFonts w:ascii="宋体" w:eastAsia="宋体" w:hAnsi="宋体" w:cs="宋体"/>
                <w:bCs/>
                <w:szCs w:val="21"/>
              </w:rPr>
              <w:t>同类型的</w:t>
            </w:r>
            <w:r w:rsidRPr="002025B6">
              <w:rPr>
                <w:rFonts w:ascii="宋体" w:eastAsia="宋体" w:hAnsi="宋体" w:cs="宋体" w:hint="eastAsia"/>
                <w:bCs/>
                <w:szCs w:val="21"/>
              </w:rPr>
              <w:t>应急</w:t>
            </w:r>
            <w:r w:rsidRPr="002025B6">
              <w:rPr>
                <w:rFonts w:ascii="宋体" w:eastAsia="宋体" w:hAnsi="宋体" w:cs="宋体"/>
                <w:bCs/>
                <w:szCs w:val="21"/>
              </w:rPr>
              <w:t>场景</w:t>
            </w:r>
            <w:r w:rsidRPr="002025B6">
              <w:rPr>
                <w:rFonts w:ascii="宋体" w:eastAsia="宋体" w:hAnsi="宋体" w:cs="宋体" w:hint="eastAsia"/>
                <w:bCs/>
                <w:szCs w:val="21"/>
              </w:rPr>
              <w:t>，</w:t>
            </w:r>
            <w:r w:rsidRPr="002025B6">
              <w:rPr>
                <w:rFonts w:ascii="宋体" w:eastAsia="宋体" w:hAnsi="宋体" w:cs="宋体"/>
                <w:bCs/>
                <w:szCs w:val="21"/>
              </w:rPr>
              <w:t>每种场景</w:t>
            </w:r>
            <w:r w:rsidRPr="002025B6">
              <w:rPr>
                <w:rFonts w:ascii="宋体" w:eastAsia="宋体" w:hAnsi="宋体" w:cs="宋体" w:hint="eastAsia"/>
                <w:bCs/>
                <w:szCs w:val="21"/>
              </w:rPr>
              <w:t>分值</w:t>
            </w:r>
            <w:r w:rsidRPr="002025B6">
              <w:rPr>
                <w:rFonts w:ascii="宋体" w:eastAsia="宋体" w:hAnsi="宋体" w:cs="宋体"/>
                <w:bCs/>
                <w:szCs w:val="21"/>
              </w:rPr>
              <w:t>5分</w:t>
            </w:r>
            <w:r w:rsidRPr="002025B6">
              <w:rPr>
                <w:rFonts w:ascii="宋体" w:eastAsia="宋体" w:hAnsi="宋体" w:cs="宋体" w:hint="eastAsia"/>
                <w:bCs/>
                <w:szCs w:val="21"/>
              </w:rPr>
              <w:t>；每个场景有相应</w:t>
            </w:r>
            <w:r w:rsidRPr="002025B6">
              <w:rPr>
                <w:rFonts w:ascii="宋体" w:eastAsia="宋体" w:hAnsi="宋体" w:cs="宋体"/>
                <w:bCs/>
                <w:szCs w:val="21"/>
              </w:rPr>
              <w:t>的操</w:t>
            </w:r>
            <w:r w:rsidRPr="002025B6">
              <w:rPr>
                <w:rFonts w:ascii="宋体" w:eastAsia="宋体" w:hAnsi="宋体" w:cs="宋体"/>
                <w:bCs/>
                <w:szCs w:val="21"/>
              </w:rPr>
              <w:lastRenderedPageBreak/>
              <w:t>作限时，</w:t>
            </w:r>
            <w:r w:rsidRPr="002025B6">
              <w:rPr>
                <w:rFonts w:ascii="宋体" w:eastAsia="宋体" w:hAnsi="宋体" w:cs="宋体" w:hint="eastAsia"/>
                <w:bCs/>
                <w:szCs w:val="21"/>
              </w:rPr>
              <w:t>用时</w:t>
            </w:r>
            <w:r w:rsidRPr="002025B6">
              <w:rPr>
                <w:rFonts w:ascii="宋体" w:eastAsia="宋体" w:hAnsi="宋体" w:cs="宋体"/>
                <w:bCs/>
                <w:szCs w:val="21"/>
              </w:rPr>
              <w:t>超过</w:t>
            </w:r>
            <w:r w:rsidRPr="002025B6">
              <w:rPr>
                <w:rFonts w:ascii="宋体" w:eastAsia="宋体" w:hAnsi="宋体" w:cs="宋体" w:hint="eastAsia"/>
                <w:bCs/>
                <w:szCs w:val="21"/>
              </w:rPr>
              <w:t>操作限时</w:t>
            </w:r>
            <w:r w:rsidRPr="002025B6">
              <w:rPr>
                <w:rFonts w:ascii="宋体" w:eastAsia="宋体" w:hAnsi="宋体" w:cs="宋体"/>
                <w:bCs/>
                <w:szCs w:val="21"/>
              </w:rPr>
              <w:t>，系统自</w:t>
            </w:r>
            <w:r w:rsidRPr="002025B6">
              <w:rPr>
                <w:rFonts w:ascii="宋体" w:eastAsia="宋体" w:hAnsi="宋体" w:cs="宋体" w:hint="eastAsia"/>
                <w:bCs/>
                <w:szCs w:val="21"/>
              </w:rPr>
              <w:t>动</w:t>
            </w:r>
            <w:r w:rsidRPr="002025B6">
              <w:rPr>
                <w:rFonts w:ascii="宋体" w:eastAsia="宋体" w:hAnsi="宋体" w:cs="宋体"/>
                <w:bCs/>
                <w:szCs w:val="21"/>
              </w:rPr>
              <w:t>结</w:t>
            </w:r>
            <w:r w:rsidRPr="002025B6">
              <w:rPr>
                <w:rFonts w:ascii="宋体" w:eastAsia="宋体" w:hAnsi="宋体" w:cs="宋体" w:hint="eastAsia"/>
                <w:bCs/>
                <w:szCs w:val="21"/>
              </w:rPr>
              <w:t>束</w:t>
            </w:r>
            <w:r w:rsidRPr="002025B6">
              <w:rPr>
                <w:rFonts w:ascii="宋体" w:eastAsia="宋体" w:hAnsi="宋体" w:cs="宋体"/>
                <w:bCs/>
                <w:szCs w:val="21"/>
              </w:rPr>
              <w:t>任务</w:t>
            </w:r>
            <w:r w:rsidRPr="002025B6">
              <w:rPr>
                <w:rFonts w:ascii="宋体" w:eastAsia="宋体" w:hAnsi="宋体" w:cs="宋体" w:hint="eastAsia"/>
                <w:bCs/>
                <w:szCs w:val="21"/>
              </w:rPr>
              <w:t>。应急处置操作限时</w:t>
            </w:r>
            <w:r w:rsidRPr="002025B6">
              <w:rPr>
                <w:rFonts w:ascii="宋体" w:eastAsia="宋体" w:hAnsi="宋体" w:cs="宋体"/>
                <w:bCs/>
                <w:szCs w:val="21"/>
              </w:rPr>
              <w:t>见表4</w:t>
            </w:r>
            <w:r w:rsidRPr="002025B6">
              <w:rPr>
                <w:rFonts w:ascii="宋体" w:eastAsia="宋体" w:hAnsi="宋体" w:cs="宋体" w:hint="eastAsia"/>
                <w:bCs/>
                <w:szCs w:val="21"/>
              </w:rPr>
              <w:t>。</w:t>
            </w:r>
          </w:p>
        </w:tc>
      </w:tr>
      <w:tr w:rsidR="002025B6" w:rsidRPr="002025B6" w:rsidTr="00EC1BDD">
        <w:trPr>
          <w:trHeight w:val="561"/>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区间无电</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bCs/>
                <w:szCs w:val="21"/>
              </w:rPr>
              <w:t>（一个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bCs/>
                <w:szCs w:val="21"/>
              </w:rPr>
            </w:pPr>
          </w:p>
        </w:tc>
      </w:tr>
      <w:tr w:rsidR="002025B6" w:rsidRPr="002025B6" w:rsidTr="00EC1BDD">
        <w:trPr>
          <w:trHeight w:val="551"/>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异物侵限</w:t>
            </w:r>
          </w:p>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（四个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bCs/>
                <w:szCs w:val="21"/>
              </w:rPr>
            </w:pPr>
          </w:p>
        </w:tc>
      </w:tr>
      <w:tr w:rsidR="002025B6" w:rsidRPr="002025B6" w:rsidTr="00EC1BDD">
        <w:trPr>
          <w:trHeight w:val="551"/>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区间乘客</w:t>
            </w:r>
            <w:r w:rsidRPr="002025B6">
              <w:rPr>
                <w:rFonts w:ascii="宋体" w:eastAsia="宋体" w:hAnsi="宋体" w:cs="宋体"/>
                <w:bCs/>
                <w:szCs w:val="21"/>
              </w:rPr>
              <w:t>报警</w:t>
            </w:r>
          </w:p>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（一个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bCs/>
                <w:szCs w:val="21"/>
              </w:rPr>
            </w:pPr>
          </w:p>
        </w:tc>
      </w:tr>
      <w:tr w:rsidR="002025B6" w:rsidRPr="002025B6" w:rsidTr="00EC1BDD">
        <w:trPr>
          <w:trHeight w:val="551"/>
          <w:jc w:val="center"/>
        </w:trPr>
        <w:tc>
          <w:tcPr>
            <w:tcW w:w="494"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1061" w:type="dxa"/>
            <w:vMerge/>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708" w:type="dxa"/>
            <w:vMerge/>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车门夹人夹物</w:t>
            </w:r>
          </w:p>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hint="eastAsia"/>
                <w:bCs/>
                <w:szCs w:val="21"/>
              </w:rPr>
              <w:t>（一个</w:t>
            </w:r>
            <w:r w:rsidRPr="002025B6">
              <w:rPr>
                <w:rFonts w:ascii="宋体" w:eastAsia="宋体" w:hAnsi="宋体" w:cs="宋体"/>
                <w:bCs/>
                <w:szCs w:val="21"/>
              </w:rPr>
              <w:t>场景）</w:t>
            </w:r>
          </w:p>
        </w:tc>
        <w:tc>
          <w:tcPr>
            <w:tcW w:w="782"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851" w:type="dxa"/>
            <w:vMerge/>
            <w:vAlign w:val="center"/>
          </w:tcPr>
          <w:p w:rsidR="002025B6" w:rsidRPr="002025B6" w:rsidRDefault="002025B6" w:rsidP="002025B6">
            <w:pPr>
              <w:widowControl/>
              <w:overflowPunct w:val="0"/>
              <w:spacing w:line="442" w:lineRule="exact"/>
              <w:rPr>
                <w:rFonts w:ascii="宋体" w:eastAsia="宋体" w:hAnsi="宋体" w:cs="宋体"/>
                <w:szCs w:val="21"/>
              </w:rPr>
            </w:pPr>
          </w:p>
        </w:tc>
        <w:tc>
          <w:tcPr>
            <w:tcW w:w="2499" w:type="dxa"/>
            <w:vMerge/>
            <w:vAlign w:val="center"/>
          </w:tcPr>
          <w:p w:rsidR="002025B6" w:rsidRPr="002025B6" w:rsidRDefault="002025B6" w:rsidP="002025B6">
            <w:pPr>
              <w:widowControl/>
              <w:overflowPunct w:val="0"/>
              <w:spacing w:line="442" w:lineRule="exact"/>
              <w:rPr>
                <w:rFonts w:ascii="宋体" w:eastAsia="宋体" w:hAnsi="宋体" w:cs="宋体"/>
                <w:bCs/>
                <w:szCs w:val="21"/>
              </w:rPr>
            </w:pPr>
          </w:p>
        </w:tc>
      </w:tr>
      <w:tr w:rsidR="002025B6" w:rsidRPr="002025B6" w:rsidTr="00EC1BDD">
        <w:trPr>
          <w:trHeight w:val="564"/>
          <w:jc w:val="center"/>
        </w:trPr>
        <w:tc>
          <w:tcPr>
            <w:tcW w:w="1555" w:type="dxa"/>
            <w:gridSpan w:val="2"/>
            <w:tcBorders>
              <w:righ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合计</w:t>
            </w:r>
          </w:p>
        </w:tc>
        <w:tc>
          <w:tcPr>
            <w:tcW w:w="708" w:type="dxa"/>
            <w:tcBorders>
              <w:left w:val="single" w:sz="4" w:space="0" w:color="auto"/>
            </w:tcBorders>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10</w:t>
            </w:r>
            <w:r w:rsidRPr="002025B6">
              <w:rPr>
                <w:rFonts w:ascii="宋体" w:eastAsia="宋体" w:hAnsi="宋体" w:cs="宋体" w:hint="eastAsia"/>
                <w:szCs w:val="21"/>
              </w:rPr>
              <w:t>0</w:t>
            </w:r>
          </w:p>
        </w:tc>
        <w:tc>
          <w:tcPr>
            <w:tcW w:w="2552"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w:t>
            </w:r>
          </w:p>
        </w:tc>
        <w:tc>
          <w:tcPr>
            <w:tcW w:w="782"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100</w:t>
            </w:r>
            <w:r w:rsidRPr="002025B6">
              <w:rPr>
                <w:rFonts w:ascii="宋体" w:eastAsia="宋体" w:hAnsi="宋体" w:cs="宋体" w:hint="eastAsia"/>
                <w:szCs w:val="21"/>
              </w:rPr>
              <w:t>%</w:t>
            </w:r>
          </w:p>
        </w:tc>
        <w:tc>
          <w:tcPr>
            <w:tcW w:w="851"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100</w:t>
            </w:r>
          </w:p>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分钟</w:t>
            </w:r>
          </w:p>
        </w:tc>
        <w:tc>
          <w:tcPr>
            <w:tcW w:w="2499" w:type="dxa"/>
            <w:vAlign w:val="center"/>
          </w:tcPr>
          <w:p w:rsidR="002025B6" w:rsidRPr="002025B6" w:rsidRDefault="002025B6" w:rsidP="002025B6">
            <w:pPr>
              <w:widowControl/>
              <w:overflowPunct w:val="0"/>
              <w:spacing w:line="442" w:lineRule="exact"/>
              <w:rPr>
                <w:rFonts w:ascii="宋体" w:eastAsia="宋体" w:hAnsi="宋体" w:cs="宋体"/>
                <w:bCs/>
                <w:szCs w:val="21"/>
              </w:rPr>
            </w:pPr>
            <w:r w:rsidRPr="002025B6">
              <w:rPr>
                <w:rFonts w:ascii="宋体" w:eastAsia="宋体" w:hAnsi="宋体" w:cs="宋体"/>
                <w:bCs/>
                <w:szCs w:val="21"/>
              </w:rPr>
              <w:t>——</w:t>
            </w:r>
          </w:p>
        </w:tc>
      </w:tr>
    </w:tbl>
    <w:p w:rsidR="002025B6" w:rsidRPr="002025B6" w:rsidRDefault="002025B6" w:rsidP="002025B6">
      <w:pPr>
        <w:widowControl/>
        <w:overflowPunct w:val="0"/>
        <w:spacing w:line="442" w:lineRule="exact"/>
        <w:rPr>
          <w:rFonts w:ascii="宋体" w:eastAsia="宋体" w:hAnsi="宋体" w:cs="宋体"/>
          <w:szCs w:val="21"/>
        </w:rPr>
      </w:pPr>
    </w:p>
    <w:p w:rsidR="002025B6" w:rsidRPr="002025B6" w:rsidRDefault="002025B6" w:rsidP="002025B6">
      <w:pPr>
        <w:widowControl/>
        <w:overflowPunct w:val="0"/>
        <w:spacing w:line="442" w:lineRule="exact"/>
        <w:jc w:val="center"/>
        <w:rPr>
          <w:rFonts w:ascii="宋体" w:eastAsia="宋体" w:hAnsi="宋体" w:cs="宋体"/>
          <w:b/>
          <w:szCs w:val="21"/>
        </w:rPr>
      </w:pPr>
      <w:r w:rsidRPr="002025B6">
        <w:rPr>
          <w:rFonts w:ascii="宋体" w:eastAsia="宋体" w:hAnsi="宋体" w:cs="宋体"/>
          <w:bCs/>
          <w:szCs w:val="21"/>
        </w:rPr>
        <w:br w:type="page"/>
      </w:r>
      <w:r w:rsidRPr="002025B6">
        <w:rPr>
          <w:rFonts w:ascii="宋体" w:eastAsia="宋体" w:hAnsi="宋体" w:cs="宋体"/>
          <w:b/>
          <w:szCs w:val="21"/>
        </w:rPr>
        <w:lastRenderedPageBreak/>
        <w:t xml:space="preserve">表 3 </w:t>
      </w:r>
      <w:r w:rsidRPr="002025B6">
        <w:rPr>
          <w:rFonts w:ascii="宋体" w:eastAsia="宋体" w:hAnsi="宋体" w:cs="宋体" w:hint="eastAsia"/>
          <w:b/>
          <w:szCs w:val="21"/>
        </w:rPr>
        <w:t>故障处理</w:t>
      </w:r>
      <w:r w:rsidRPr="002025B6">
        <w:rPr>
          <w:rFonts w:ascii="宋体" w:eastAsia="宋体" w:hAnsi="宋体" w:cs="宋体"/>
          <w:b/>
          <w:szCs w:val="21"/>
        </w:rPr>
        <w:t>任务</w:t>
      </w:r>
      <w:r w:rsidRPr="002025B6">
        <w:rPr>
          <w:rFonts w:ascii="宋体" w:eastAsia="宋体" w:hAnsi="宋体" w:cs="宋体" w:hint="eastAsia"/>
          <w:b/>
          <w:szCs w:val="21"/>
        </w:rPr>
        <w:t>操作限时</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5103"/>
        <w:gridCol w:w="2977"/>
      </w:tblGrid>
      <w:tr w:rsidR="002025B6" w:rsidRPr="002025B6" w:rsidTr="00EC1BDD">
        <w:tc>
          <w:tcPr>
            <w:tcW w:w="851"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序号</w:t>
            </w:r>
          </w:p>
        </w:tc>
        <w:tc>
          <w:tcPr>
            <w:tcW w:w="5103"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故障处理</w:t>
            </w:r>
            <w:r w:rsidRPr="002025B6">
              <w:rPr>
                <w:rFonts w:ascii="宋体" w:eastAsia="宋体" w:hAnsi="宋体" w:cs="宋体"/>
                <w:b/>
                <w:szCs w:val="21"/>
              </w:rPr>
              <w:t>任务名称</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操作限时</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proofErr w:type="gramStart"/>
            <w:r w:rsidRPr="002025B6">
              <w:rPr>
                <w:rFonts w:ascii="宋体" w:eastAsia="宋体" w:hAnsi="宋体" w:cs="宋体" w:hint="eastAsia"/>
                <w:szCs w:val="21"/>
              </w:rPr>
              <w:t>列车紧</w:t>
            </w:r>
            <w:r w:rsidRPr="002025B6">
              <w:rPr>
                <w:rFonts w:ascii="宋体" w:eastAsia="宋体" w:hAnsi="宋体" w:cs="宋体"/>
                <w:szCs w:val="21"/>
              </w:rPr>
              <w:t>制不</w:t>
            </w:r>
            <w:proofErr w:type="gramEnd"/>
            <w:r w:rsidRPr="002025B6">
              <w:rPr>
                <w:rFonts w:ascii="宋体" w:eastAsia="宋体" w:hAnsi="宋体" w:cs="宋体"/>
                <w:szCs w:val="21"/>
              </w:rPr>
              <w:t>缓解</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proofErr w:type="gramStart"/>
            <w:r w:rsidRPr="002025B6">
              <w:rPr>
                <w:rFonts w:ascii="宋体" w:eastAsia="宋体" w:hAnsi="宋体" w:cs="宋体" w:hint="eastAsia"/>
                <w:szCs w:val="21"/>
              </w:rPr>
              <w:t>列车紧</w:t>
            </w:r>
            <w:r w:rsidRPr="002025B6">
              <w:rPr>
                <w:rFonts w:ascii="宋体" w:eastAsia="宋体" w:hAnsi="宋体" w:cs="宋体"/>
                <w:szCs w:val="21"/>
              </w:rPr>
              <w:t>制不</w:t>
            </w:r>
            <w:proofErr w:type="gramEnd"/>
            <w:r w:rsidRPr="002025B6">
              <w:rPr>
                <w:rFonts w:ascii="宋体" w:eastAsia="宋体" w:hAnsi="宋体" w:cs="宋体"/>
                <w:szCs w:val="21"/>
              </w:rPr>
              <w:t>缓解</w:t>
            </w:r>
            <w:r w:rsidRPr="002025B6">
              <w:rPr>
                <w:rFonts w:ascii="宋体" w:eastAsia="宋体" w:hAnsi="宋体" w:cs="宋体" w:hint="eastAsia"/>
                <w:szCs w:val="21"/>
              </w:rPr>
              <w:t>2</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列车</w:t>
            </w:r>
            <w:r w:rsidRPr="002025B6">
              <w:rPr>
                <w:rFonts w:ascii="宋体" w:eastAsia="宋体" w:hAnsi="宋体" w:cs="宋体"/>
                <w:szCs w:val="21"/>
              </w:rPr>
              <w:t>停放制动</w:t>
            </w:r>
            <w:r w:rsidRPr="002025B6">
              <w:rPr>
                <w:rFonts w:ascii="宋体" w:eastAsia="宋体" w:hAnsi="宋体" w:cs="宋体" w:hint="eastAsia"/>
                <w:szCs w:val="21"/>
              </w:rPr>
              <w:t>施加</w:t>
            </w:r>
            <w:r w:rsidRPr="002025B6">
              <w:rPr>
                <w:rFonts w:ascii="宋体" w:eastAsia="宋体" w:hAnsi="宋体" w:cs="宋体"/>
                <w:szCs w:val="21"/>
              </w:rPr>
              <w:t>、缓解灯不亮</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列车</w:t>
            </w:r>
            <w:r w:rsidRPr="002025B6">
              <w:rPr>
                <w:rFonts w:ascii="宋体" w:eastAsia="宋体" w:hAnsi="宋体" w:cs="宋体"/>
                <w:szCs w:val="21"/>
              </w:rPr>
              <w:t>所</w:t>
            </w:r>
            <w:r w:rsidRPr="002025B6">
              <w:rPr>
                <w:rFonts w:ascii="宋体" w:eastAsia="宋体" w:hAnsi="宋体" w:cs="宋体" w:hint="eastAsia"/>
                <w:szCs w:val="21"/>
              </w:rPr>
              <w:t>有</w:t>
            </w:r>
            <w:r w:rsidRPr="002025B6">
              <w:rPr>
                <w:rFonts w:ascii="宋体" w:eastAsia="宋体" w:hAnsi="宋体" w:cs="宋体"/>
                <w:szCs w:val="21"/>
              </w:rPr>
              <w:t>气制动缓解灯不亮</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列车</w:t>
            </w:r>
            <w:r w:rsidRPr="002025B6">
              <w:rPr>
                <w:rFonts w:ascii="宋体" w:eastAsia="宋体" w:hAnsi="宋体" w:cs="宋体"/>
                <w:szCs w:val="21"/>
              </w:rPr>
              <w:t>气制动图标显示红点</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牵引</w:t>
            </w:r>
            <w:r w:rsidRPr="002025B6">
              <w:rPr>
                <w:rFonts w:ascii="宋体" w:eastAsia="宋体" w:hAnsi="宋体" w:cs="宋体"/>
                <w:szCs w:val="21"/>
              </w:rPr>
              <w:t>电机故障</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牵引</w:t>
            </w:r>
            <w:r w:rsidRPr="002025B6">
              <w:rPr>
                <w:rFonts w:ascii="宋体" w:eastAsia="宋体" w:hAnsi="宋体" w:cs="宋体"/>
                <w:szCs w:val="21"/>
              </w:rPr>
              <w:t>电机故障</w:t>
            </w:r>
            <w:r w:rsidRPr="002025B6">
              <w:rPr>
                <w:rFonts w:ascii="宋体" w:eastAsia="宋体" w:hAnsi="宋体" w:cs="宋体" w:hint="eastAsia"/>
                <w:szCs w:val="21"/>
              </w:rPr>
              <w:t>2</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牵引封锁/激活故障</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辅助逆变器图标显示异常</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2</w:t>
            </w:r>
            <w:r w:rsidRPr="002025B6">
              <w:rPr>
                <w:rFonts w:ascii="宋体" w:eastAsia="宋体" w:hAnsi="宋体" w:cs="宋体" w:hint="eastAsia"/>
                <w:szCs w:val="21"/>
              </w:rPr>
              <w:t>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激活端单元B</w:t>
            </w:r>
            <w:proofErr w:type="gramStart"/>
            <w:r w:rsidRPr="002025B6">
              <w:rPr>
                <w:rFonts w:ascii="宋体" w:eastAsia="宋体" w:hAnsi="宋体" w:cs="宋体" w:hint="eastAsia"/>
                <w:szCs w:val="21"/>
              </w:rPr>
              <w:t>车失电</w:t>
            </w:r>
            <w:proofErr w:type="gramEnd"/>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车辆显示屏黑屏</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2分30秒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单个车门故障</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3</w:t>
            </w:r>
            <w:r w:rsidRPr="002025B6">
              <w:rPr>
                <w:rFonts w:ascii="宋体" w:eastAsia="宋体" w:hAnsi="宋体" w:cs="宋体" w:hint="eastAsia"/>
                <w:szCs w:val="21"/>
              </w:rPr>
              <w:t>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proofErr w:type="gramStart"/>
            <w:r w:rsidRPr="002025B6">
              <w:rPr>
                <w:rFonts w:ascii="宋体" w:eastAsia="宋体" w:hAnsi="宋体" w:cs="宋体"/>
                <w:szCs w:val="21"/>
              </w:rPr>
              <w:t>整侧车门</w:t>
            </w:r>
            <w:proofErr w:type="gramEnd"/>
            <w:r w:rsidRPr="002025B6">
              <w:rPr>
                <w:rFonts w:ascii="宋体" w:eastAsia="宋体" w:hAnsi="宋体" w:cs="宋体"/>
                <w:szCs w:val="21"/>
              </w:rPr>
              <w:t>无法打开</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proofErr w:type="gramStart"/>
            <w:r w:rsidRPr="002025B6">
              <w:rPr>
                <w:rFonts w:ascii="宋体" w:eastAsia="宋体" w:hAnsi="宋体" w:cs="宋体"/>
                <w:szCs w:val="21"/>
              </w:rPr>
              <w:t>整侧车门</w:t>
            </w:r>
            <w:proofErr w:type="gramEnd"/>
            <w:r w:rsidRPr="002025B6">
              <w:rPr>
                <w:rFonts w:ascii="宋体" w:eastAsia="宋体" w:hAnsi="宋体" w:cs="宋体"/>
                <w:szCs w:val="21"/>
              </w:rPr>
              <w:t>无法关闭</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“所有车门关闭”指示灯不亮</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车门关闭时站台门</w:t>
            </w:r>
            <w:proofErr w:type="gramStart"/>
            <w:r w:rsidRPr="002025B6">
              <w:rPr>
                <w:rFonts w:ascii="宋体" w:eastAsia="宋体" w:hAnsi="宋体" w:cs="宋体" w:hint="eastAsia"/>
                <w:szCs w:val="21"/>
              </w:rPr>
              <w:t>不</w:t>
            </w:r>
            <w:proofErr w:type="gramEnd"/>
            <w:r w:rsidRPr="002025B6">
              <w:rPr>
                <w:rFonts w:ascii="宋体" w:eastAsia="宋体" w:hAnsi="宋体" w:cs="宋体" w:hint="eastAsia"/>
                <w:szCs w:val="21"/>
              </w:rPr>
              <w:t>联动</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受电弓</w:t>
            </w:r>
            <w:proofErr w:type="gramStart"/>
            <w:r w:rsidRPr="002025B6">
              <w:rPr>
                <w:rFonts w:ascii="宋体" w:eastAsia="宋体" w:hAnsi="宋体" w:cs="宋体" w:hint="eastAsia"/>
                <w:szCs w:val="21"/>
              </w:rPr>
              <w:t>降弓迫</w:t>
            </w:r>
            <w:proofErr w:type="gramEnd"/>
            <w:r w:rsidRPr="002025B6">
              <w:rPr>
                <w:rFonts w:ascii="宋体" w:eastAsia="宋体" w:hAnsi="宋体" w:cs="宋体" w:hint="eastAsia"/>
                <w:szCs w:val="21"/>
              </w:rPr>
              <w:t>停区间</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3"/>
              </w:numPr>
              <w:overflowPunct w:val="0"/>
              <w:spacing w:line="442" w:lineRule="exact"/>
              <w:rPr>
                <w:rFonts w:ascii="宋体" w:eastAsia="宋体" w:hAnsi="宋体" w:cs="宋体"/>
                <w:szCs w:val="21"/>
              </w:rPr>
            </w:pPr>
          </w:p>
        </w:tc>
        <w:tc>
          <w:tcPr>
            <w:tcW w:w="5103"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主断合灯不亮</w:t>
            </w:r>
          </w:p>
        </w:tc>
        <w:tc>
          <w:tcPr>
            <w:tcW w:w="2977"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bl>
    <w:p w:rsidR="002025B6" w:rsidRPr="002025B6" w:rsidRDefault="002025B6" w:rsidP="002025B6">
      <w:pPr>
        <w:widowControl/>
        <w:overflowPunct w:val="0"/>
        <w:spacing w:line="442" w:lineRule="exact"/>
        <w:rPr>
          <w:rFonts w:ascii="宋体" w:eastAsia="宋体" w:hAnsi="宋体" w:cs="宋体"/>
          <w:szCs w:val="21"/>
        </w:rPr>
      </w:pPr>
    </w:p>
    <w:p w:rsidR="002025B6" w:rsidRPr="002025B6" w:rsidRDefault="002025B6" w:rsidP="002025B6">
      <w:pPr>
        <w:widowControl/>
        <w:overflowPunct w:val="0"/>
        <w:spacing w:line="442" w:lineRule="exact"/>
        <w:jc w:val="center"/>
        <w:rPr>
          <w:rFonts w:ascii="宋体" w:eastAsia="宋体" w:hAnsi="宋体" w:cs="宋体"/>
          <w:b/>
          <w:szCs w:val="21"/>
        </w:rPr>
      </w:pPr>
      <w:r w:rsidRPr="002025B6">
        <w:rPr>
          <w:rFonts w:ascii="宋体" w:eastAsia="宋体" w:hAnsi="宋体" w:cs="宋体"/>
          <w:b/>
          <w:szCs w:val="21"/>
        </w:rPr>
        <w:t xml:space="preserve">表 4 </w:t>
      </w:r>
      <w:r w:rsidRPr="002025B6">
        <w:rPr>
          <w:rFonts w:ascii="宋体" w:eastAsia="宋体" w:hAnsi="宋体" w:cs="宋体" w:hint="eastAsia"/>
          <w:b/>
          <w:szCs w:val="21"/>
        </w:rPr>
        <w:t>应急处置</w:t>
      </w:r>
      <w:r w:rsidRPr="002025B6">
        <w:rPr>
          <w:rFonts w:ascii="宋体" w:eastAsia="宋体" w:hAnsi="宋体" w:cs="宋体"/>
          <w:b/>
          <w:szCs w:val="21"/>
        </w:rPr>
        <w:t>任务</w:t>
      </w:r>
      <w:r w:rsidRPr="002025B6">
        <w:rPr>
          <w:rFonts w:ascii="宋体" w:eastAsia="宋体" w:hAnsi="宋体" w:cs="宋体" w:hint="eastAsia"/>
          <w:b/>
          <w:szCs w:val="21"/>
        </w:rPr>
        <w:t>操作限时</w:t>
      </w:r>
    </w:p>
    <w:tbl>
      <w:tblPr>
        <w:tblW w:w="0" w:type="auto"/>
        <w:tblInd w:w="-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5245"/>
        <w:gridCol w:w="2976"/>
      </w:tblGrid>
      <w:tr w:rsidR="002025B6" w:rsidRPr="002025B6" w:rsidTr="00EC1BDD">
        <w:tc>
          <w:tcPr>
            <w:tcW w:w="851"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序号</w:t>
            </w:r>
          </w:p>
        </w:tc>
        <w:tc>
          <w:tcPr>
            <w:tcW w:w="5245"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应急处置</w:t>
            </w:r>
            <w:r w:rsidRPr="002025B6">
              <w:rPr>
                <w:rFonts w:ascii="宋体" w:eastAsia="宋体" w:hAnsi="宋体" w:cs="宋体"/>
                <w:b/>
                <w:szCs w:val="21"/>
              </w:rPr>
              <w:t>任务名称</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b/>
                <w:szCs w:val="21"/>
              </w:rPr>
            </w:pPr>
            <w:r w:rsidRPr="002025B6">
              <w:rPr>
                <w:rFonts w:ascii="宋体" w:eastAsia="宋体" w:hAnsi="宋体" w:cs="宋体" w:hint="eastAsia"/>
                <w:b/>
                <w:szCs w:val="21"/>
              </w:rPr>
              <w:t>操作限时</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区间列车火灾（能维持进站）</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4</w:t>
            </w:r>
            <w:r w:rsidRPr="002025B6">
              <w:rPr>
                <w:rFonts w:ascii="宋体" w:eastAsia="宋体" w:hAnsi="宋体" w:cs="宋体" w:hint="eastAsia"/>
                <w:szCs w:val="21"/>
              </w:rPr>
              <w:t>分钟</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区间无电（区间被迫停车）</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3分30秒</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proofErr w:type="gramStart"/>
            <w:r w:rsidRPr="002025B6">
              <w:rPr>
                <w:rFonts w:ascii="宋体" w:eastAsia="宋体" w:hAnsi="宋体" w:cs="宋体"/>
                <w:szCs w:val="21"/>
              </w:rPr>
              <w:t>异物侵限</w:t>
            </w:r>
            <w:proofErr w:type="gramEnd"/>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2</w:t>
            </w:r>
            <w:r w:rsidRPr="002025B6">
              <w:rPr>
                <w:rFonts w:ascii="宋体" w:eastAsia="宋体" w:hAnsi="宋体" w:cs="宋体" w:hint="eastAsia"/>
                <w:szCs w:val="21"/>
              </w:rPr>
              <w:t>分30秒</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区间有人</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2</w:t>
            </w:r>
            <w:r w:rsidRPr="002025B6">
              <w:rPr>
                <w:rFonts w:ascii="宋体" w:eastAsia="宋体" w:hAnsi="宋体" w:cs="宋体" w:hint="eastAsia"/>
                <w:szCs w:val="21"/>
              </w:rPr>
              <w:t>分30秒</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szCs w:val="21"/>
              </w:rPr>
              <w:t>区间</w:t>
            </w:r>
            <w:r w:rsidRPr="002025B6">
              <w:rPr>
                <w:rFonts w:ascii="宋体" w:eastAsia="宋体" w:hAnsi="宋体" w:cs="宋体" w:hint="eastAsia"/>
                <w:szCs w:val="21"/>
              </w:rPr>
              <w:t>隧道积水</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接触网挂有异物</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2分30秒</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乘客报警</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r w:rsidR="002025B6" w:rsidRPr="002025B6" w:rsidTr="00EC1BDD">
        <w:tc>
          <w:tcPr>
            <w:tcW w:w="851" w:type="dxa"/>
            <w:vAlign w:val="center"/>
          </w:tcPr>
          <w:p w:rsidR="002025B6" w:rsidRPr="002025B6" w:rsidRDefault="002025B6" w:rsidP="002025B6">
            <w:pPr>
              <w:widowControl/>
              <w:numPr>
                <w:ilvl w:val="0"/>
                <w:numId w:val="4"/>
              </w:numPr>
              <w:overflowPunct w:val="0"/>
              <w:spacing w:line="442" w:lineRule="exact"/>
              <w:rPr>
                <w:rFonts w:ascii="宋体" w:eastAsia="宋体" w:hAnsi="宋体" w:cs="宋体"/>
                <w:szCs w:val="21"/>
              </w:rPr>
            </w:pPr>
          </w:p>
        </w:tc>
        <w:tc>
          <w:tcPr>
            <w:tcW w:w="5245"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车门夹人</w:t>
            </w:r>
          </w:p>
        </w:tc>
        <w:tc>
          <w:tcPr>
            <w:tcW w:w="2976" w:type="dxa"/>
            <w:vAlign w:val="center"/>
          </w:tcPr>
          <w:p w:rsidR="002025B6" w:rsidRPr="002025B6" w:rsidRDefault="002025B6" w:rsidP="002025B6">
            <w:pPr>
              <w:widowControl/>
              <w:overflowPunct w:val="0"/>
              <w:spacing w:line="442" w:lineRule="exact"/>
              <w:rPr>
                <w:rFonts w:ascii="宋体" w:eastAsia="宋体" w:hAnsi="宋体" w:cs="宋体"/>
                <w:szCs w:val="21"/>
              </w:rPr>
            </w:pPr>
            <w:r w:rsidRPr="002025B6">
              <w:rPr>
                <w:rFonts w:ascii="宋体" w:eastAsia="宋体" w:hAnsi="宋体" w:cs="宋体" w:hint="eastAsia"/>
                <w:szCs w:val="21"/>
              </w:rPr>
              <w:t>3分钟</w:t>
            </w:r>
          </w:p>
        </w:tc>
      </w:tr>
    </w:tbl>
    <w:p w:rsidR="002025B6" w:rsidRDefault="002025B6">
      <w:pPr>
        <w:widowControl/>
        <w:overflowPunct w:val="0"/>
        <w:spacing w:line="442" w:lineRule="exact"/>
        <w:rPr>
          <w:rFonts w:ascii="宋体" w:eastAsia="宋体" w:hAnsi="宋体" w:cs="宋体" w:hint="eastAsia"/>
          <w:szCs w:val="21"/>
        </w:rPr>
      </w:pPr>
    </w:p>
    <w:p w:rsidR="002025B6" w:rsidRPr="002025B6" w:rsidRDefault="002025B6" w:rsidP="002025B6">
      <w:pPr>
        <w:widowControl/>
        <w:spacing w:line="324" w:lineRule="auto"/>
        <w:ind w:firstLineChars="200" w:firstLine="420"/>
        <w:rPr>
          <w:rFonts w:ascii="新宋体" w:eastAsia="新宋体" w:hAnsi="新宋体"/>
          <w:szCs w:val="21"/>
        </w:rPr>
      </w:pPr>
      <w:r w:rsidRPr="002025B6">
        <w:rPr>
          <w:rFonts w:ascii="新宋体" w:eastAsia="新宋体" w:hAnsi="新宋体" w:cs="宋体" w:hint="eastAsia"/>
          <w:color w:val="000000"/>
          <w:szCs w:val="21"/>
        </w:rPr>
        <w:lastRenderedPageBreak/>
        <w:t>模拟驾驶器选用郑州捷安高科股份有限公司生产的城市轨道交通列车模拟器，型号为</w:t>
      </w:r>
      <w:r w:rsidRPr="002025B6">
        <w:rPr>
          <w:rFonts w:ascii="新宋体" w:eastAsia="新宋体" w:hAnsi="新宋体" w:cs="宋体"/>
          <w:color w:val="000000"/>
          <w:szCs w:val="21"/>
        </w:rPr>
        <w:t>JT-MDCS-</w:t>
      </w:r>
      <w:r w:rsidRPr="002025B6">
        <w:rPr>
          <w:rFonts w:ascii="新宋体" w:eastAsia="新宋体" w:hAnsi="新宋体" w:cs="宋体" w:hint="eastAsia"/>
          <w:color w:val="000000"/>
          <w:szCs w:val="21"/>
        </w:rPr>
        <w:t>Ⅲ。技能操作在模拟驾驶器上进行。</w:t>
      </w:r>
    </w:p>
    <w:p w:rsidR="002025B6" w:rsidRDefault="002025B6" w:rsidP="002025B6">
      <w:pPr>
        <w:jc w:val="center"/>
      </w:pPr>
      <w:r>
        <w:rPr>
          <w:rFonts w:ascii="宋体" w:hAnsi="宋体"/>
          <w:noProof/>
        </w:rPr>
        <w:drawing>
          <wp:inline distT="0" distB="0" distL="0" distR="0">
            <wp:extent cx="5105400" cy="300990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105400" cy="3009900"/>
                    </a:xfrm>
                    <a:prstGeom prst="rect">
                      <a:avLst/>
                    </a:prstGeom>
                    <a:noFill/>
                    <a:ln w="9525">
                      <a:noFill/>
                      <a:miter lim="800000"/>
                      <a:headEnd/>
                      <a:tailEnd/>
                    </a:ln>
                  </pic:spPr>
                </pic:pic>
              </a:graphicData>
            </a:graphic>
          </wp:inline>
        </w:drawing>
      </w:r>
    </w:p>
    <w:p w:rsidR="002025B6" w:rsidRDefault="002025B6">
      <w:pPr>
        <w:widowControl/>
        <w:overflowPunct w:val="0"/>
        <w:spacing w:line="442" w:lineRule="exact"/>
        <w:rPr>
          <w:rFonts w:ascii="宋体" w:eastAsia="宋体" w:hAnsi="宋体" w:cs="宋体" w:hint="eastAsia"/>
          <w:szCs w:val="21"/>
        </w:rPr>
      </w:pPr>
    </w:p>
    <w:p w:rsidR="002025B6" w:rsidRDefault="002025B6">
      <w:pPr>
        <w:widowControl/>
        <w:overflowPunct w:val="0"/>
        <w:spacing w:line="442" w:lineRule="exact"/>
        <w:rPr>
          <w:rFonts w:ascii="宋体" w:eastAsia="宋体" w:hAnsi="宋体" w:cs="宋体" w:hint="eastAsia"/>
          <w:szCs w:val="21"/>
        </w:rPr>
      </w:pPr>
    </w:p>
    <w:p w:rsidR="002025B6" w:rsidRDefault="002025B6">
      <w:pPr>
        <w:widowControl/>
        <w:overflowPunct w:val="0"/>
        <w:spacing w:line="442" w:lineRule="exact"/>
        <w:rPr>
          <w:rFonts w:ascii="宋体" w:eastAsia="宋体" w:hAnsi="宋体" w:cs="宋体" w:hint="eastAsia"/>
          <w:szCs w:val="21"/>
        </w:rPr>
      </w:pPr>
    </w:p>
    <w:p w:rsidR="002025B6" w:rsidRDefault="002025B6">
      <w:pPr>
        <w:widowControl/>
        <w:overflowPunct w:val="0"/>
        <w:spacing w:line="442" w:lineRule="exact"/>
        <w:rPr>
          <w:rFonts w:ascii="宋体" w:eastAsia="宋体" w:hAnsi="宋体" w:cs="宋体"/>
          <w:szCs w:val="21"/>
        </w:rPr>
        <w:sectPr w:rsidR="002025B6">
          <w:footerReference w:type="default" r:id="rId10"/>
          <w:pgSz w:w="11900" w:h="16838"/>
          <w:pgMar w:top="1440" w:right="1540" w:bottom="761" w:left="1420" w:header="720" w:footer="720" w:gutter="0"/>
          <w:pgNumType w:fmt="numberInDash"/>
          <w:cols w:space="720"/>
        </w:sectPr>
      </w:pPr>
    </w:p>
    <w:p w:rsidR="00044978" w:rsidRPr="002025B6" w:rsidRDefault="002025B6" w:rsidP="002025B6">
      <w:pPr>
        <w:widowControl/>
        <w:overflowPunct w:val="0"/>
        <w:jc w:val="left"/>
        <w:rPr>
          <w:rFonts w:ascii="宋体" w:eastAsia="宋体" w:hAnsi="宋体" w:cs="宋体"/>
          <w:b/>
          <w:szCs w:val="21"/>
        </w:rPr>
      </w:pPr>
      <w:r>
        <w:rPr>
          <w:rFonts w:ascii="宋体" w:eastAsia="宋体" w:hAnsi="宋体" w:cs="宋体" w:hint="eastAsia"/>
          <w:b/>
          <w:szCs w:val="21"/>
        </w:rPr>
        <w:lastRenderedPageBreak/>
        <w:t>附件：评分标准</w:t>
      </w:r>
    </w:p>
    <w:p w:rsidR="002025B6" w:rsidRDefault="00283FBC" w:rsidP="002025B6">
      <w:pPr>
        <w:pStyle w:val="3"/>
        <w:rPr>
          <w:rFonts w:ascii="黑体" w:hAnsi="黑体"/>
        </w:rPr>
      </w:pPr>
      <w:r>
        <w:rPr>
          <w:rFonts w:eastAsia="宋体" w:cs="宋体"/>
          <w:sz w:val="21"/>
          <w:szCs w:val="21"/>
        </w:rPr>
        <w:t xml:space="preserve">      </w:t>
      </w:r>
      <w:r w:rsidR="002025B6">
        <w:rPr>
          <w:rFonts w:ascii="黑体" w:hAnsi="黑体" w:hint="eastAsia"/>
        </w:rPr>
        <w:t>驾驶</w:t>
      </w:r>
      <w:r w:rsidR="002025B6">
        <w:rPr>
          <w:rFonts w:ascii="黑体" w:hAnsi="黑体"/>
        </w:rPr>
        <w:t>技能</w:t>
      </w:r>
      <w:r w:rsidR="002025B6">
        <w:rPr>
          <w:rFonts w:ascii="黑体" w:hAnsi="黑体" w:hint="eastAsia"/>
        </w:rPr>
        <w:t>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rPr>
          <w:rFonts w:ascii="黑体" w:eastAsia="黑体" w:hAnsi="黑体" w:cs="黑体"/>
          <w:sz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2</w:t>
      </w:r>
      <w:r>
        <w:rPr>
          <w:rFonts w:ascii="黑体" w:eastAsia="黑体" w:hAnsi="黑体" w:cs="黑体"/>
          <w:sz w:val="28"/>
          <w:u w:val="single"/>
        </w:rPr>
        <w:t>5</w:t>
      </w:r>
      <w:r>
        <w:rPr>
          <w:rFonts w:ascii="黑体" w:eastAsia="黑体" w:hAnsi="黑体" w:cs="黑体"/>
          <w:sz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850"/>
        <w:gridCol w:w="936"/>
      </w:tblGrid>
      <w:tr w:rsidR="002025B6" w:rsidTr="00EC1BDD">
        <w:trPr>
          <w:cantSplit/>
          <w:trHeight w:val="896"/>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扣分</w:t>
            </w:r>
          </w:p>
        </w:tc>
        <w:tc>
          <w:tcPr>
            <w:tcW w:w="93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szCs w:val="28"/>
              </w:rPr>
            </w:pPr>
            <w:r>
              <w:rPr>
                <w:rFonts w:ascii="宋体" w:hAnsi="宋体" w:hint="eastAsia"/>
                <w:b/>
                <w:sz w:val="28"/>
                <w:szCs w:val="28"/>
              </w:rPr>
              <w:t>得分</w:t>
            </w:r>
          </w:p>
        </w:tc>
      </w:tr>
      <w:tr w:rsidR="002025B6" w:rsidTr="00EC1BDD">
        <w:trPr>
          <w:cantSplit/>
          <w:trHeight w:val="580"/>
          <w:jc w:val="center"/>
        </w:trPr>
        <w:tc>
          <w:tcPr>
            <w:tcW w:w="1353" w:type="dxa"/>
            <w:vAlign w:val="center"/>
          </w:tcPr>
          <w:p w:rsidR="002025B6" w:rsidRDefault="002025B6" w:rsidP="00EC1BDD">
            <w:pPr>
              <w:spacing w:line="276" w:lineRule="auto"/>
              <w:jc w:val="center"/>
              <w:rPr>
                <w:rFonts w:ascii="黑体" w:eastAsia="黑体" w:hAnsi="黑体"/>
                <w:sz w:val="24"/>
              </w:rPr>
            </w:pPr>
            <w:r>
              <w:rPr>
                <w:rFonts w:ascii="黑体" w:eastAsia="黑体" w:hAnsi="黑体" w:cs="宋体" w:hint="eastAsia"/>
                <w:sz w:val="24"/>
              </w:rPr>
              <w:t>对标停车</w:t>
            </w:r>
          </w:p>
        </w:tc>
        <w:tc>
          <w:tcPr>
            <w:tcW w:w="1329" w:type="dxa"/>
            <w:vAlign w:val="center"/>
          </w:tcPr>
          <w:p w:rsidR="002025B6" w:rsidRDefault="002025B6" w:rsidP="00EC1BDD">
            <w:pPr>
              <w:spacing w:line="276" w:lineRule="auto"/>
              <w:jc w:val="center"/>
              <w:rPr>
                <w:rFonts w:ascii="黑体" w:eastAsia="黑体" w:hAnsi="黑体"/>
                <w:sz w:val="24"/>
              </w:rPr>
            </w:pPr>
            <w:r>
              <w:rPr>
                <w:rFonts w:ascii="黑体" w:eastAsia="黑体" w:hAnsi="黑体" w:hint="eastAsia"/>
                <w:sz w:val="24"/>
              </w:rPr>
              <w:t>63</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在非ATO驾驶</w:t>
            </w:r>
            <w:r>
              <w:rPr>
                <w:rFonts w:ascii="宋体" w:hAnsi="宋体"/>
                <w:sz w:val="24"/>
              </w:rPr>
              <w:t>模式下，考核驾驶员的对标精准度</w:t>
            </w:r>
            <w:r>
              <w:rPr>
                <w:rFonts w:ascii="宋体" w:hAnsi="宋体" w:hint="eastAsia"/>
                <w:sz w:val="24"/>
              </w:rPr>
              <w:t>，全程对标</w:t>
            </w:r>
            <w:r>
              <w:rPr>
                <w:rFonts w:ascii="宋体" w:hAnsi="宋体"/>
                <w:sz w:val="24"/>
              </w:rPr>
              <w:t>停车考核9</w:t>
            </w:r>
            <w:r>
              <w:rPr>
                <w:rFonts w:ascii="宋体" w:hAnsi="宋体" w:hint="eastAsia"/>
                <w:sz w:val="24"/>
              </w:rPr>
              <w:t>次</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1）停车误差＜0.2米，不扣分；</w:t>
            </w:r>
          </w:p>
          <w:p w:rsidR="002025B6" w:rsidRDefault="002025B6" w:rsidP="00EC1BDD">
            <w:pPr>
              <w:spacing w:line="276" w:lineRule="auto"/>
              <w:rPr>
                <w:rFonts w:ascii="宋体" w:hAnsi="宋体"/>
                <w:sz w:val="24"/>
              </w:rPr>
            </w:pPr>
            <w:r>
              <w:rPr>
                <w:rFonts w:ascii="宋体" w:hAnsi="宋体" w:hint="eastAsia"/>
                <w:sz w:val="24"/>
              </w:rPr>
              <w:t>2）0.2米≤停车误差＜0.</w:t>
            </w:r>
            <w:r>
              <w:rPr>
                <w:rFonts w:ascii="宋体" w:hAnsi="宋体"/>
                <w:sz w:val="24"/>
              </w:rPr>
              <w:t>3</w:t>
            </w:r>
            <w:r>
              <w:rPr>
                <w:rFonts w:ascii="宋体" w:hAnsi="宋体" w:hint="eastAsia"/>
                <w:sz w:val="24"/>
              </w:rPr>
              <w:t>5米，每次扣</w:t>
            </w:r>
            <w:r>
              <w:rPr>
                <w:rFonts w:ascii="宋体" w:hAnsi="宋体"/>
                <w:sz w:val="24"/>
              </w:rPr>
              <w:t>3</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sz w:val="24"/>
              </w:rPr>
              <w:t>3</w:t>
            </w:r>
            <w:r>
              <w:rPr>
                <w:rFonts w:ascii="宋体" w:hAnsi="宋体" w:hint="eastAsia"/>
                <w:sz w:val="24"/>
              </w:rPr>
              <w:t>）0.35米≤停车误差＜0.5米，每次扣</w:t>
            </w:r>
            <w:r>
              <w:rPr>
                <w:rFonts w:ascii="宋体" w:hAnsi="宋体"/>
                <w:sz w:val="24"/>
              </w:rPr>
              <w:t>5</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sz w:val="24"/>
              </w:rPr>
              <w:t>4</w:t>
            </w:r>
            <w:r>
              <w:rPr>
                <w:rFonts w:ascii="宋体" w:hAnsi="宋体" w:hint="eastAsia"/>
                <w:sz w:val="24"/>
              </w:rPr>
              <w:t>）停车误差≥0.5米，每次扣</w:t>
            </w:r>
            <w:r>
              <w:rPr>
                <w:rFonts w:ascii="宋体" w:hAnsi="宋体"/>
                <w:sz w:val="24"/>
              </w:rPr>
              <w:t>7</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5）制动对</w:t>
            </w:r>
            <w:proofErr w:type="gramStart"/>
            <w:r>
              <w:rPr>
                <w:rFonts w:ascii="宋体" w:hAnsi="宋体" w:hint="eastAsia"/>
                <w:sz w:val="24"/>
              </w:rPr>
              <w:t>标过程</w:t>
            </w:r>
            <w:proofErr w:type="gramEnd"/>
            <w:r>
              <w:rPr>
                <w:rFonts w:ascii="宋体" w:hAnsi="宋体" w:hint="eastAsia"/>
                <w:sz w:val="24"/>
              </w:rPr>
              <w:t>中主控手柄回零位或牵引位，</w:t>
            </w:r>
            <w:r>
              <w:rPr>
                <w:rFonts w:ascii="宋体" w:hAnsi="宋体"/>
                <w:sz w:val="24"/>
              </w:rPr>
              <w:t>每次扣</w:t>
            </w:r>
            <w:r>
              <w:rPr>
                <w:rFonts w:ascii="宋体" w:hAnsi="宋体" w:hint="eastAsia"/>
                <w:sz w:val="24"/>
              </w:rPr>
              <w:t>3分；</w:t>
            </w:r>
          </w:p>
          <w:p w:rsidR="002025B6" w:rsidRDefault="002025B6" w:rsidP="00EC1BDD">
            <w:pPr>
              <w:spacing w:line="276" w:lineRule="auto"/>
              <w:rPr>
                <w:rFonts w:ascii="宋体" w:hAnsi="宋体"/>
                <w:sz w:val="24"/>
              </w:rPr>
            </w:pPr>
            <w:r>
              <w:rPr>
                <w:rFonts w:ascii="宋体" w:hAnsi="宋体" w:hint="eastAsia"/>
                <w:sz w:val="24"/>
              </w:rPr>
              <w:t>6）对</w:t>
            </w:r>
            <w:proofErr w:type="gramStart"/>
            <w:r>
              <w:rPr>
                <w:rFonts w:ascii="宋体" w:hAnsi="宋体" w:hint="eastAsia"/>
                <w:sz w:val="24"/>
              </w:rPr>
              <w:t>标</w:t>
            </w:r>
            <w:r>
              <w:rPr>
                <w:rFonts w:ascii="宋体" w:hAnsi="宋体"/>
                <w:sz w:val="24"/>
              </w:rPr>
              <w:t>过程</w:t>
            </w:r>
            <w:proofErr w:type="gramEnd"/>
            <w:r>
              <w:rPr>
                <w:rFonts w:ascii="宋体" w:hAnsi="宋体"/>
                <w:sz w:val="24"/>
              </w:rPr>
              <w:t>中超速，每次扣</w:t>
            </w:r>
            <w:r>
              <w:rPr>
                <w:rFonts w:ascii="宋体" w:hAnsi="宋体" w:hint="eastAsia"/>
                <w:sz w:val="24"/>
              </w:rPr>
              <w:t>7分</w:t>
            </w:r>
            <w:r>
              <w:rPr>
                <w:rFonts w:ascii="宋体" w:hAnsi="宋体"/>
                <w:sz w:val="24"/>
              </w:rPr>
              <w:t>；</w:t>
            </w:r>
          </w:p>
          <w:p w:rsidR="002025B6" w:rsidRDefault="002025B6" w:rsidP="00EC1BDD">
            <w:pPr>
              <w:spacing w:line="276" w:lineRule="auto"/>
              <w:rPr>
                <w:rFonts w:ascii="宋体" w:hAnsi="宋体"/>
                <w:sz w:val="24"/>
              </w:rPr>
            </w:pPr>
            <w:r>
              <w:rPr>
                <w:rFonts w:ascii="宋体" w:hAnsi="宋体"/>
                <w:sz w:val="24"/>
              </w:rPr>
              <w:t>7</w:t>
            </w:r>
            <w:r>
              <w:rPr>
                <w:rFonts w:ascii="宋体" w:hAnsi="宋体" w:hint="eastAsia"/>
                <w:sz w:val="24"/>
              </w:rPr>
              <w:t>）采用自动驾驶对标停车，</w:t>
            </w:r>
            <w:r>
              <w:rPr>
                <w:rFonts w:ascii="宋体" w:hAnsi="宋体"/>
                <w:sz w:val="24"/>
              </w:rPr>
              <w:t>每次扣7</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sz w:val="24"/>
              </w:rPr>
              <w:t>8</w:t>
            </w:r>
            <w:r>
              <w:rPr>
                <w:rFonts w:ascii="宋体" w:hAnsi="宋体" w:hint="eastAsia"/>
                <w:sz w:val="24"/>
              </w:rPr>
              <w:t>）</w:t>
            </w:r>
            <w:r>
              <w:rPr>
                <w:rFonts w:ascii="宋体" w:hAnsi="宋体"/>
                <w:sz w:val="24"/>
              </w:rPr>
              <w:t>每次对</w:t>
            </w:r>
            <w:proofErr w:type="gramStart"/>
            <w:r>
              <w:rPr>
                <w:rFonts w:ascii="宋体" w:hAnsi="宋体"/>
                <w:sz w:val="24"/>
              </w:rPr>
              <w:t>标最多扣</w:t>
            </w:r>
            <w:proofErr w:type="gramEnd"/>
            <w:r>
              <w:rPr>
                <w:rFonts w:ascii="宋体" w:hAnsi="宋体"/>
                <w:sz w:val="24"/>
              </w:rPr>
              <w:t>7</w:t>
            </w:r>
            <w:r>
              <w:rPr>
                <w:rFonts w:ascii="宋体" w:hAnsi="宋体" w:hint="eastAsia"/>
                <w:sz w:val="24"/>
              </w:rPr>
              <w:t>分</w:t>
            </w:r>
            <w:r>
              <w:rPr>
                <w:rFonts w:ascii="宋体" w:hAnsi="宋体"/>
                <w:sz w:val="24"/>
              </w:rPr>
              <w:t>，9</w:t>
            </w:r>
            <w:r>
              <w:rPr>
                <w:rFonts w:ascii="宋体" w:hAnsi="宋体" w:hint="eastAsia"/>
                <w:sz w:val="24"/>
              </w:rPr>
              <w:t>次</w:t>
            </w:r>
            <w:proofErr w:type="gramStart"/>
            <w:r>
              <w:rPr>
                <w:rFonts w:ascii="宋体" w:hAnsi="宋体"/>
                <w:sz w:val="24"/>
              </w:rPr>
              <w:t>对标共</w:t>
            </w:r>
            <w:r>
              <w:rPr>
                <w:rFonts w:ascii="宋体" w:hAnsi="宋体" w:hint="eastAsia"/>
                <w:sz w:val="24"/>
              </w:rPr>
              <w:t>63分</w:t>
            </w:r>
            <w:proofErr w:type="gramEnd"/>
            <w:r>
              <w:rPr>
                <w:rFonts w:ascii="宋体" w:hAnsi="宋体" w:hint="eastAsia"/>
                <w:sz w:val="24"/>
              </w:rPr>
              <w:t>，扣完为止。</w:t>
            </w:r>
          </w:p>
        </w:tc>
        <w:tc>
          <w:tcPr>
            <w:tcW w:w="1475" w:type="dxa"/>
            <w:vAlign w:val="center"/>
          </w:tcPr>
          <w:p w:rsidR="002025B6" w:rsidRDefault="002025B6" w:rsidP="00EC1BDD">
            <w:pPr>
              <w:spacing w:line="276" w:lineRule="auto"/>
              <w:jc w:val="center"/>
              <w:rPr>
                <w:rFonts w:ascii="黑体" w:eastAsia="黑体" w:hAnsi="黑体"/>
                <w:sz w:val="24"/>
              </w:rPr>
            </w:pPr>
            <w:r>
              <w:rPr>
                <w:rFonts w:ascii="黑体" w:eastAsia="黑体" w:hAnsi="黑体" w:hint="eastAsia"/>
                <w:bCs/>
                <w:sz w:val="24"/>
              </w:rPr>
              <w:t>计算机自动</w:t>
            </w:r>
            <w:r>
              <w:rPr>
                <w:rFonts w:ascii="黑体" w:eastAsia="黑体" w:hAnsi="黑体"/>
                <w:bCs/>
                <w:sz w:val="24"/>
              </w:rPr>
              <w:t>评分</w:t>
            </w:r>
          </w:p>
        </w:tc>
        <w:tc>
          <w:tcPr>
            <w:tcW w:w="850" w:type="dxa"/>
            <w:vAlign w:val="center"/>
          </w:tcPr>
          <w:p w:rsidR="002025B6" w:rsidRDefault="002025B6" w:rsidP="00EC1BDD">
            <w:pPr>
              <w:spacing w:line="276" w:lineRule="auto"/>
              <w:jc w:val="center"/>
              <w:rPr>
                <w:rFonts w:ascii="黑体" w:eastAsia="黑体" w:hAnsi="黑体"/>
                <w:sz w:val="24"/>
              </w:rPr>
            </w:pPr>
          </w:p>
        </w:tc>
        <w:tc>
          <w:tcPr>
            <w:tcW w:w="936"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lastRenderedPageBreak/>
              <w:t>准点运行</w:t>
            </w:r>
          </w:p>
        </w:tc>
        <w:tc>
          <w:tcPr>
            <w:tcW w:w="1329" w:type="dxa"/>
            <w:vAlign w:val="center"/>
          </w:tcPr>
          <w:p w:rsidR="002025B6" w:rsidRDefault="002025B6" w:rsidP="00EC1BDD">
            <w:pPr>
              <w:jc w:val="center"/>
              <w:rPr>
                <w:rFonts w:ascii="宋体" w:hAnsi="宋体"/>
                <w:kern w:val="0"/>
                <w:sz w:val="28"/>
                <w:szCs w:val="28"/>
              </w:rPr>
            </w:pPr>
            <w:r>
              <w:rPr>
                <w:rFonts w:ascii="宋体" w:hAnsi="宋体"/>
                <w:kern w:val="0"/>
                <w:sz w:val="24"/>
                <w:szCs w:val="28"/>
              </w:rPr>
              <w:t>16</w:t>
            </w:r>
          </w:p>
        </w:tc>
        <w:tc>
          <w:tcPr>
            <w:tcW w:w="3466" w:type="dxa"/>
            <w:vAlign w:val="center"/>
          </w:tcPr>
          <w:p w:rsidR="002025B6" w:rsidRDefault="002025B6" w:rsidP="00EC1BDD">
            <w:pPr>
              <w:adjustRightInd w:val="0"/>
              <w:snapToGrid w:val="0"/>
              <w:spacing w:line="276" w:lineRule="auto"/>
              <w:jc w:val="left"/>
              <w:rPr>
                <w:rFonts w:ascii="宋体" w:hAnsi="宋体" w:cs="宋体"/>
                <w:sz w:val="24"/>
              </w:rPr>
            </w:pPr>
            <w:r>
              <w:rPr>
                <w:rFonts w:ascii="宋体" w:hAnsi="宋体" w:cs="宋体" w:hint="eastAsia"/>
                <w:sz w:val="24"/>
              </w:rPr>
              <w:t>在非ATO驾驶路段，采集列车从前站到本站的运行时间，与标准时间进行对比</w:t>
            </w:r>
            <w:r>
              <w:rPr>
                <w:rFonts w:ascii="宋体" w:hAnsi="宋体" w:cs="宋体"/>
                <w:sz w:val="24"/>
              </w:rPr>
              <w:t>，</w:t>
            </w:r>
            <w:r>
              <w:rPr>
                <w:rFonts w:ascii="宋体" w:hAnsi="宋体" w:cs="宋体" w:hint="eastAsia"/>
                <w:sz w:val="24"/>
              </w:rPr>
              <w:t>全程考核</w:t>
            </w:r>
            <w:r>
              <w:rPr>
                <w:rFonts w:ascii="宋体" w:hAnsi="宋体" w:cs="宋体"/>
                <w:sz w:val="24"/>
              </w:rPr>
              <w:t>8</w:t>
            </w:r>
            <w:r>
              <w:rPr>
                <w:rFonts w:ascii="宋体" w:hAnsi="宋体" w:cs="宋体" w:hint="eastAsia"/>
                <w:sz w:val="24"/>
              </w:rPr>
              <w:t>个手动</w:t>
            </w:r>
            <w:r>
              <w:rPr>
                <w:rFonts w:ascii="宋体" w:hAnsi="宋体" w:cs="宋体"/>
                <w:sz w:val="24"/>
              </w:rPr>
              <w:t>驾驶区段</w:t>
            </w:r>
            <w:r>
              <w:rPr>
                <w:rFonts w:ascii="宋体" w:hAnsi="宋体" w:cs="宋体" w:hint="eastAsia"/>
                <w:sz w:val="24"/>
              </w:rPr>
              <w:t>，</w:t>
            </w:r>
            <w:r>
              <w:rPr>
                <w:rFonts w:ascii="宋体" w:hAnsi="宋体" w:cs="宋体"/>
                <w:sz w:val="24"/>
              </w:rPr>
              <w:t>共考核8</w:t>
            </w:r>
            <w:r>
              <w:rPr>
                <w:rFonts w:ascii="宋体" w:hAnsi="宋体" w:cs="宋体" w:hint="eastAsia"/>
                <w:sz w:val="24"/>
              </w:rPr>
              <w:t>次</w:t>
            </w:r>
          </w:p>
        </w:tc>
        <w:tc>
          <w:tcPr>
            <w:tcW w:w="4620" w:type="dxa"/>
            <w:vAlign w:val="center"/>
          </w:tcPr>
          <w:p w:rsidR="002025B6" w:rsidRDefault="002025B6" w:rsidP="00EC1BDD">
            <w:pPr>
              <w:adjustRightInd w:val="0"/>
              <w:snapToGrid w:val="0"/>
              <w:spacing w:line="276" w:lineRule="auto"/>
              <w:jc w:val="left"/>
              <w:rPr>
                <w:rFonts w:ascii="宋体" w:hAnsi="宋体" w:cs="宋体"/>
                <w:sz w:val="24"/>
              </w:rPr>
            </w:pPr>
            <w:r>
              <w:rPr>
                <w:rFonts w:ascii="宋体" w:hAnsi="宋体" w:cs="宋体" w:hint="eastAsia"/>
                <w:sz w:val="24"/>
              </w:rPr>
              <w:t>1）每次时间误差大于</w:t>
            </w:r>
            <w:r>
              <w:rPr>
                <w:rFonts w:ascii="宋体" w:hAnsi="宋体" w:cs="宋体"/>
                <w:sz w:val="24"/>
              </w:rPr>
              <w:t>10</w:t>
            </w:r>
            <w:r>
              <w:rPr>
                <w:rFonts w:ascii="宋体" w:hAnsi="宋体" w:cs="宋体" w:hint="eastAsia"/>
                <w:sz w:val="24"/>
              </w:rPr>
              <w:t>秒，</w:t>
            </w:r>
            <w:r>
              <w:rPr>
                <w:rFonts w:ascii="宋体" w:hAnsi="宋体" w:cs="宋体"/>
                <w:sz w:val="24"/>
              </w:rPr>
              <w:t>扣1</w:t>
            </w:r>
            <w:r>
              <w:rPr>
                <w:rFonts w:ascii="宋体" w:hAnsi="宋体" w:cs="宋体" w:hint="eastAsia"/>
                <w:sz w:val="24"/>
              </w:rPr>
              <w:t>分</w:t>
            </w:r>
            <w:r>
              <w:rPr>
                <w:rFonts w:ascii="宋体" w:hAnsi="宋体" w:cs="宋体"/>
                <w:sz w:val="24"/>
              </w:rPr>
              <w:t>，大于</w:t>
            </w:r>
            <w:r>
              <w:rPr>
                <w:rFonts w:ascii="宋体" w:hAnsi="宋体" w:cs="宋体" w:hint="eastAsia"/>
                <w:sz w:val="24"/>
              </w:rPr>
              <w:t>15秒</w:t>
            </w:r>
            <w:r>
              <w:rPr>
                <w:rFonts w:ascii="宋体" w:hAnsi="宋体" w:cs="宋体"/>
                <w:sz w:val="24"/>
              </w:rPr>
              <w:t>扣2</w:t>
            </w:r>
            <w:r>
              <w:rPr>
                <w:rFonts w:ascii="宋体" w:hAnsi="宋体" w:cs="宋体" w:hint="eastAsia"/>
                <w:sz w:val="24"/>
              </w:rPr>
              <w:t>分，扣</w:t>
            </w:r>
            <w:r>
              <w:rPr>
                <w:rFonts w:ascii="宋体" w:hAnsi="宋体" w:cs="宋体"/>
                <w:sz w:val="24"/>
              </w:rPr>
              <w:t>完为止</w:t>
            </w:r>
            <w:r>
              <w:rPr>
                <w:rFonts w:ascii="宋体" w:hAnsi="宋体" w:cs="宋体" w:hint="eastAsia"/>
                <w:sz w:val="24"/>
              </w:rPr>
              <w:t>；</w:t>
            </w:r>
          </w:p>
          <w:p w:rsidR="002025B6" w:rsidRDefault="002025B6" w:rsidP="00EC1BDD">
            <w:pPr>
              <w:spacing w:line="276" w:lineRule="auto"/>
              <w:rPr>
                <w:rFonts w:ascii="宋体" w:hAnsi="宋体"/>
                <w:sz w:val="24"/>
              </w:rPr>
            </w:pPr>
            <w:r>
              <w:rPr>
                <w:rFonts w:ascii="宋体" w:hAnsi="宋体" w:cs="宋体" w:hint="eastAsia"/>
                <w:sz w:val="24"/>
              </w:rPr>
              <w:t>2）因</w:t>
            </w:r>
            <w:r>
              <w:rPr>
                <w:rFonts w:ascii="宋体" w:hAnsi="宋体" w:cs="宋体"/>
                <w:sz w:val="24"/>
              </w:rPr>
              <w:t>区间发生故障</w:t>
            </w:r>
            <w:r>
              <w:rPr>
                <w:rFonts w:ascii="宋体" w:hAnsi="宋体" w:cs="宋体" w:hint="eastAsia"/>
                <w:sz w:val="24"/>
              </w:rPr>
              <w:t>、</w:t>
            </w:r>
            <w:r>
              <w:rPr>
                <w:rFonts w:ascii="宋体" w:hAnsi="宋体" w:cs="宋体"/>
                <w:sz w:val="24"/>
              </w:rPr>
              <w:t>应急的，</w:t>
            </w:r>
            <w:r>
              <w:rPr>
                <w:rFonts w:ascii="宋体" w:hAnsi="宋体" w:cs="宋体" w:hint="eastAsia"/>
                <w:sz w:val="24"/>
              </w:rPr>
              <w:t>该</w:t>
            </w:r>
            <w:r>
              <w:rPr>
                <w:rFonts w:ascii="宋体" w:hAnsi="宋体" w:cs="宋体"/>
                <w:sz w:val="24"/>
              </w:rPr>
              <w:t>项不扣分</w:t>
            </w:r>
            <w:r>
              <w:rPr>
                <w:rFonts w:ascii="宋体" w:hAnsi="宋体" w:cs="宋体" w:hint="eastAsia"/>
                <w:sz w:val="24"/>
              </w:rPr>
              <w:t>。</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936"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t>平稳</w:t>
            </w:r>
            <w:r>
              <w:rPr>
                <w:rFonts w:ascii="宋体" w:hAnsi="宋体" w:cs="宋体"/>
                <w:sz w:val="24"/>
              </w:rPr>
              <w:t>操纵</w:t>
            </w:r>
          </w:p>
        </w:tc>
        <w:tc>
          <w:tcPr>
            <w:tcW w:w="1329" w:type="dxa"/>
            <w:vAlign w:val="center"/>
          </w:tcPr>
          <w:p w:rsidR="002025B6" w:rsidRDefault="002025B6" w:rsidP="00EC1BDD">
            <w:pPr>
              <w:jc w:val="center"/>
              <w:rPr>
                <w:rFonts w:ascii="宋体" w:hAnsi="宋体"/>
                <w:kern w:val="0"/>
                <w:sz w:val="24"/>
                <w:szCs w:val="28"/>
              </w:rPr>
            </w:pPr>
            <w:r>
              <w:rPr>
                <w:rFonts w:ascii="宋体" w:hAnsi="宋体" w:hint="eastAsia"/>
                <w:kern w:val="0"/>
                <w:sz w:val="24"/>
                <w:szCs w:val="28"/>
              </w:rPr>
              <w:t>12</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在非ATO驾驶</w:t>
            </w:r>
            <w:r>
              <w:rPr>
                <w:rFonts w:ascii="宋体" w:hAnsi="宋体"/>
                <w:sz w:val="24"/>
              </w:rPr>
              <w:t>区</w:t>
            </w:r>
            <w:r>
              <w:rPr>
                <w:rFonts w:ascii="宋体" w:hAnsi="宋体" w:hint="eastAsia"/>
                <w:sz w:val="24"/>
              </w:rPr>
              <w:t>间</w:t>
            </w:r>
            <w:r>
              <w:rPr>
                <w:rFonts w:ascii="宋体" w:hAnsi="宋体"/>
                <w:sz w:val="24"/>
              </w:rPr>
              <w:t>，考核驾驶员</w:t>
            </w:r>
            <w:r>
              <w:rPr>
                <w:rFonts w:ascii="宋体" w:hAnsi="宋体" w:hint="eastAsia"/>
                <w:sz w:val="24"/>
              </w:rPr>
              <w:t>的</w:t>
            </w:r>
            <w:r>
              <w:rPr>
                <w:rFonts w:ascii="宋体" w:hAnsi="宋体"/>
                <w:sz w:val="24"/>
              </w:rPr>
              <w:t>操</w:t>
            </w:r>
            <w:r>
              <w:rPr>
                <w:rFonts w:ascii="宋体" w:hAnsi="宋体" w:hint="eastAsia"/>
                <w:sz w:val="24"/>
              </w:rPr>
              <w:t>纵</w:t>
            </w:r>
            <w:r>
              <w:rPr>
                <w:rFonts w:ascii="宋体" w:hAnsi="宋体"/>
                <w:sz w:val="24"/>
              </w:rPr>
              <w:t>平稳性，全程考核</w:t>
            </w:r>
            <w:r>
              <w:rPr>
                <w:rFonts w:ascii="宋体" w:hAnsi="宋体" w:hint="eastAsia"/>
                <w:sz w:val="24"/>
              </w:rPr>
              <w:t>8个手动</w:t>
            </w:r>
            <w:r>
              <w:rPr>
                <w:rFonts w:ascii="宋体" w:hAnsi="宋体"/>
                <w:sz w:val="24"/>
              </w:rPr>
              <w:t>驾驶区间</w:t>
            </w:r>
          </w:p>
        </w:tc>
        <w:tc>
          <w:tcPr>
            <w:tcW w:w="4620" w:type="dxa"/>
            <w:vAlign w:val="center"/>
          </w:tcPr>
          <w:p w:rsidR="002025B6" w:rsidRDefault="002025B6" w:rsidP="00EC1BDD">
            <w:pPr>
              <w:spacing w:line="276" w:lineRule="auto"/>
              <w:rPr>
                <w:rFonts w:ascii="宋体" w:hAnsi="宋体" w:cs="宋体"/>
                <w:sz w:val="24"/>
              </w:rPr>
            </w:pPr>
            <w:r>
              <w:rPr>
                <w:rFonts w:ascii="宋体" w:hAnsi="宋体"/>
                <w:sz w:val="24"/>
              </w:rPr>
              <w:t>1</w:t>
            </w:r>
            <w:r>
              <w:rPr>
                <w:rFonts w:ascii="宋体" w:hAnsi="宋体" w:hint="eastAsia"/>
                <w:sz w:val="24"/>
              </w:rPr>
              <w:t>）计算机</w:t>
            </w:r>
            <w:r>
              <w:rPr>
                <w:rFonts w:ascii="宋体" w:hAnsi="宋体"/>
                <w:sz w:val="24"/>
              </w:rPr>
              <w:t>自动检测列车运行冲动，冲动值大于</w:t>
            </w:r>
            <w:r>
              <w:rPr>
                <w:rFonts w:ascii="宋体" w:hAnsi="宋体" w:hint="eastAsia"/>
                <w:sz w:val="24"/>
              </w:rPr>
              <w:t>0.65</w:t>
            </w:r>
            <w:r>
              <w:rPr>
                <w:rFonts w:ascii="宋体" w:hAnsi="宋体" w:cs="宋体"/>
                <w:sz w:val="24"/>
              </w:rPr>
              <w:t xml:space="preserve"> m/s</w:t>
            </w:r>
            <w:r>
              <w:rPr>
                <w:rFonts w:ascii="宋体" w:hAnsi="宋体" w:cs="宋体"/>
                <w:sz w:val="24"/>
                <w:vertAlign w:val="superscript"/>
              </w:rPr>
              <w:t>3</w:t>
            </w:r>
            <w:r>
              <w:rPr>
                <w:rFonts w:ascii="宋体" w:hAnsi="宋体" w:cs="宋体"/>
                <w:sz w:val="24"/>
              </w:rPr>
              <w:t xml:space="preserve">时，每次扣3分； </w:t>
            </w:r>
          </w:p>
          <w:p w:rsidR="002025B6" w:rsidRDefault="002025B6" w:rsidP="00EC1BDD">
            <w:pPr>
              <w:spacing w:line="276" w:lineRule="auto"/>
              <w:rPr>
                <w:rFonts w:ascii="宋体" w:hAnsi="宋体"/>
                <w:sz w:val="24"/>
              </w:rPr>
            </w:pPr>
            <w:r>
              <w:rPr>
                <w:rFonts w:ascii="宋体" w:hAnsi="宋体" w:cs="宋体"/>
                <w:sz w:val="24"/>
              </w:rPr>
              <w:t>2）全程检测，共12分，扣完为止。</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936"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t>按规章驾驶</w:t>
            </w:r>
          </w:p>
        </w:tc>
        <w:tc>
          <w:tcPr>
            <w:tcW w:w="1329" w:type="dxa"/>
            <w:vAlign w:val="center"/>
          </w:tcPr>
          <w:p w:rsidR="002025B6" w:rsidRDefault="002025B6" w:rsidP="00EC1BDD">
            <w:pPr>
              <w:jc w:val="center"/>
              <w:rPr>
                <w:rFonts w:ascii="宋体" w:hAnsi="宋体"/>
                <w:kern w:val="0"/>
                <w:sz w:val="28"/>
                <w:szCs w:val="28"/>
              </w:rPr>
            </w:pPr>
            <w:r>
              <w:rPr>
                <w:rFonts w:ascii="宋体" w:hAnsi="宋体"/>
                <w:kern w:val="0"/>
                <w:sz w:val="24"/>
                <w:szCs w:val="28"/>
              </w:rPr>
              <w:t>9</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全程</w:t>
            </w:r>
            <w:r>
              <w:rPr>
                <w:rFonts w:ascii="宋体" w:hAnsi="宋体"/>
                <w:sz w:val="24"/>
              </w:rPr>
              <w:t>考核驾驶员的基础驾驶</w:t>
            </w:r>
            <w:r>
              <w:rPr>
                <w:rFonts w:ascii="宋体" w:hAnsi="宋体" w:hint="eastAsia"/>
                <w:sz w:val="24"/>
              </w:rPr>
              <w:t>规章</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列车运行</w:t>
            </w:r>
            <w:r>
              <w:rPr>
                <w:rFonts w:ascii="宋体" w:hAnsi="宋体"/>
                <w:sz w:val="24"/>
              </w:rPr>
              <w:t>过程中出现</w:t>
            </w:r>
            <w:r>
              <w:rPr>
                <w:rFonts w:ascii="宋体" w:hAnsi="宋体" w:hint="eastAsia"/>
                <w:sz w:val="24"/>
              </w:rPr>
              <w:t>超速、无故触发紧急制动、无故鸣笛、无故停车，</w:t>
            </w:r>
            <w:r>
              <w:rPr>
                <w:rFonts w:ascii="宋体" w:hAnsi="宋体"/>
                <w:sz w:val="24"/>
              </w:rPr>
              <w:t>每次扣3</w:t>
            </w:r>
            <w:r>
              <w:rPr>
                <w:rFonts w:ascii="宋体" w:hAnsi="宋体" w:hint="eastAsia"/>
                <w:sz w:val="24"/>
              </w:rPr>
              <w:t>分</w:t>
            </w:r>
            <w:r>
              <w:rPr>
                <w:rFonts w:ascii="宋体" w:hAnsi="宋体"/>
                <w:sz w:val="24"/>
              </w:rPr>
              <w:t>，9</w:t>
            </w:r>
            <w:r>
              <w:rPr>
                <w:rFonts w:ascii="宋体" w:hAnsi="宋体" w:hint="eastAsia"/>
                <w:sz w:val="24"/>
              </w:rPr>
              <w:t>分</w:t>
            </w:r>
            <w:r>
              <w:rPr>
                <w:rFonts w:ascii="宋体" w:hAnsi="宋体"/>
                <w:sz w:val="24"/>
              </w:rPr>
              <w:t>扣完为止</w:t>
            </w:r>
            <w:r>
              <w:rPr>
                <w:rFonts w:ascii="宋体" w:hAnsi="宋体" w:hint="eastAsia"/>
                <w:sz w:val="24"/>
              </w:rPr>
              <w:t>。</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936" w:type="dxa"/>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850" w:type="dxa"/>
            <w:vAlign w:val="center"/>
          </w:tcPr>
          <w:p w:rsidR="002025B6" w:rsidRDefault="002025B6" w:rsidP="00EC1BDD">
            <w:pPr>
              <w:spacing w:line="276" w:lineRule="auto"/>
              <w:rPr>
                <w:rFonts w:ascii="宋体" w:hAnsi="宋体"/>
                <w:sz w:val="24"/>
              </w:rPr>
            </w:pPr>
          </w:p>
        </w:tc>
        <w:tc>
          <w:tcPr>
            <w:tcW w:w="936"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676" w:type="dxa"/>
            <w:gridSpan w:val="6"/>
            <w:vAlign w:val="center"/>
          </w:tcPr>
          <w:p w:rsidR="002025B6" w:rsidRDefault="002025B6" w:rsidP="00EC1BDD">
            <w:pPr>
              <w:spacing w:line="276" w:lineRule="auto"/>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p w:rsidR="002025B6" w:rsidRDefault="002025B6" w:rsidP="00EC1BDD">
            <w:pPr>
              <w:pStyle w:val="a7"/>
              <w:jc w:val="left"/>
              <w:rPr>
                <w:rFonts w:ascii="宋体" w:hAnsi="宋体"/>
                <w:szCs w:val="21"/>
              </w:rPr>
            </w:pPr>
            <w:r>
              <w:rPr>
                <w:rFonts w:ascii="宋体" w:hAnsi="宋体" w:hint="eastAsia"/>
                <w:szCs w:val="21"/>
              </w:rPr>
              <w:t>大</w:t>
            </w:r>
            <w:r>
              <w:rPr>
                <w:rFonts w:ascii="宋体" w:hAnsi="宋体"/>
                <w:szCs w:val="21"/>
              </w:rPr>
              <w:t>学路</w:t>
            </w:r>
            <w:proofErr w:type="gramStart"/>
            <w:r>
              <w:rPr>
                <w:rFonts w:ascii="宋体" w:hAnsi="宋体"/>
                <w:szCs w:val="21"/>
              </w:rPr>
              <w:t>—科技</w:t>
            </w:r>
            <w:proofErr w:type="gramEnd"/>
            <w:r>
              <w:rPr>
                <w:rFonts w:ascii="宋体" w:hAnsi="宋体"/>
                <w:szCs w:val="21"/>
              </w:rPr>
              <w:t>城</w:t>
            </w:r>
            <w:r>
              <w:rPr>
                <w:rFonts w:ascii="宋体" w:hAnsi="宋体" w:hint="eastAsia"/>
                <w:szCs w:val="21"/>
              </w:rPr>
              <w:t>区间，</w:t>
            </w:r>
            <w:r>
              <w:rPr>
                <w:rFonts w:ascii="宋体" w:hAnsi="宋体"/>
                <w:szCs w:val="21"/>
              </w:rPr>
              <w:t>标准</w:t>
            </w:r>
            <w:r>
              <w:rPr>
                <w:rFonts w:ascii="宋体" w:hAnsi="宋体" w:hint="eastAsia"/>
                <w:szCs w:val="21"/>
              </w:rPr>
              <w:t>运行</w:t>
            </w:r>
            <w:r>
              <w:rPr>
                <w:rFonts w:ascii="宋体" w:hAnsi="宋体"/>
                <w:szCs w:val="21"/>
              </w:rPr>
              <w:t>时间</w:t>
            </w:r>
            <w:r>
              <w:rPr>
                <w:rFonts w:ascii="宋体" w:hAnsi="宋体" w:hint="eastAsia"/>
                <w:szCs w:val="21"/>
              </w:rPr>
              <w:t>1</w:t>
            </w:r>
            <w:r>
              <w:rPr>
                <w:rFonts w:ascii="宋体" w:hAnsi="宋体"/>
                <w:szCs w:val="21"/>
              </w:rPr>
              <w:t>30</w:t>
            </w:r>
            <w:r>
              <w:rPr>
                <w:rFonts w:ascii="宋体" w:hAnsi="宋体" w:hint="eastAsia"/>
                <w:szCs w:val="21"/>
              </w:rPr>
              <w:t>秒；科技城</w:t>
            </w:r>
            <w:r>
              <w:rPr>
                <w:rFonts w:ascii="宋体" w:hAnsi="宋体"/>
                <w:szCs w:val="21"/>
              </w:rPr>
              <w:t>—</w:t>
            </w:r>
            <w:r>
              <w:rPr>
                <w:rFonts w:ascii="宋体" w:hAnsi="宋体" w:hint="eastAsia"/>
                <w:szCs w:val="21"/>
              </w:rPr>
              <w:t>长江</w:t>
            </w:r>
            <w:r>
              <w:rPr>
                <w:rFonts w:ascii="宋体" w:hAnsi="宋体"/>
                <w:szCs w:val="21"/>
              </w:rPr>
              <w:t>路</w:t>
            </w:r>
            <w:r>
              <w:rPr>
                <w:rFonts w:ascii="宋体" w:hAnsi="宋体" w:hint="eastAsia"/>
                <w:szCs w:val="21"/>
              </w:rPr>
              <w:t>区间，标准运行</w:t>
            </w:r>
            <w:r>
              <w:rPr>
                <w:rFonts w:ascii="宋体" w:hAnsi="宋体"/>
                <w:szCs w:val="21"/>
              </w:rPr>
              <w:t>时间</w:t>
            </w:r>
            <w:r>
              <w:rPr>
                <w:rFonts w:ascii="宋体" w:hAnsi="宋体" w:hint="eastAsia"/>
                <w:szCs w:val="21"/>
              </w:rPr>
              <w:t>118秒；</w:t>
            </w:r>
          </w:p>
          <w:p w:rsidR="002025B6" w:rsidRDefault="002025B6" w:rsidP="00EC1BDD">
            <w:pPr>
              <w:pStyle w:val="a7"/>
              <w:jc w:val="left"/>
              <w:rPr>
                <w:rFonts w:ascii="宋体" w:hAnsi="宋体"/>
                <w:szCs w:val="21"/>
              </w:rPr>
            </w:pPr>
            <w:r>
              <w:rPr>
                <w:rFonts w:ascii="宋体" w:hAnsi="宋体" w:hint="eastAsia"/>
                <w:szCs w:val="21"/>
              </w:rPr>
              <w:t>长江</w:t>
            </w:r>
            <w:r>
              <w:rPr>
                <w:rFonts w:ascii="宋体" w:hAnsi="宋体"/>
                <w:szCs w:val="21"/>
              </w:rPr>
              <w:t>路—黄河路</w:t>
            </w:r>
            <w:r>
              <w:rPr>
                <w:rFonts w:ascii="宋体" w:hAnsi="宋体" w:hint="eastAsia"/>
                <w:szCs w:val="21"/>
              </w:rPr>
              <w:t>区间，标准运行</w:t>
            </w:r>
            <w:r>
              <w:rPr>
                <w:rFonts w:ascii="宋体" w:hAnsi="宋体"/>
                <w:szCs w:val="21"/>
              </w:rPr>
              <w:t>时间</w:t>
            </w:r>
            <w:r>
              <w:rPr>
                <w:rFonts w:ascii="宋体" w:hAnsi="宋体" w:hint="eastAsia"/>
                <w:szCs w:val="21"/>
              </w:rPr>
              <w:t>80秒；黄河</w:t>
            </w:r>
            <w:r>
              <w:rPr>
                <w:rFonts w:ascii="宋体" w:hAnsi="宋体"/>
                <w:szCs w:val="21"/>
              </w:rPr>
              <w:t>路—</w:t>
            </w:r>
            <w:proofErr w:type="gramStart"/>
            <w:r>
              <w:rPr>
                <w:rFonts w:ascii="宋体" w:hAnsi="宋体"/>
                <w:szCs w:val="21"/>
              </w:rPr>
              <w:t>珠峰路</w:t>
            </w:r>
            <w:r>
              <w:rPr>
                <w:rFonts w:ascii="宋体" w:hAnsi="宋体" w:hint="eastAsia"/>
                <w:szCs w:val="21"/>
              </w:rPr>
              <w:t>区间</w:t>
            </w:r>
            <w:proofErr w:type="gramEnd"/>
            <w:r>
              <w:rPr>
                <w:rFonts w:ascii="宋体" w:hAnsi="宋体" w:hint="eastAsia"/>
                <w:szCs w:val="21"/>
              </w:rPr>
              <w:t>，</w:t>
            </w:r>
            <w:r>
              <w:rPr>
                <w:rFonts w:ascii="宋体" w:hAnsi="宋体"/>
                <w:szCs w:val="21"/>
              </w:rPr>
              <w:t>标准</w:t>
            </w:r>
            <w:r>
              <w:rPr>
                <w:rFonts w:ascii="宋体" w:hAnsi="宋体" w:hint="eastAsia"/>
                <w:szCs w:val="21"/>
              </w:rPr>
              <w:t>运行</w:t>
            </w:r>
            <w:r>
              <w:rPr>
                <w:rFonts w:ascii="宋体" w:hAnsi="宋体"/>
                <w:szCs w:val="21"/>
              </w:rPr>
              <w:t>时间</w:t>
            </w:r>
            <w:r>
              <w:rPr>
                <w:rFonts w:ascii="宋体" w:hAnsi="宋体" w:hint="eastAsia"/>
                <w:szCs w:val="21"/>
              </w:rPr>
              <w:t>123秒；</w:t>
            </w:r>
          </w:p>
          <w:p w:rsidR="002025B6" w:rsidRDefault="002025B6" w:rsidP="00EC1BDD">
            <w:pPr>
              <w:pStyle w:val="a7"/>
              <w:jc w:val="left"/>
              <w:rPr>
                <w:rFonts w:ascii="宋体" w:hAnsi="宋体"/>
                <w:szCs w:val="21"/>
              </w:rPr>
            </w:pPr>
            <w:proofErr w:type="gramStart"/>
            <w:r>
              <w:rPr>
                <w:rFonts w:ascii="宋体" w:hAnsi="宋体" w:hint="eastAsia"/>
                <w:szCs w:val="21"/>
              </w:rPr>
              <w:t>珠峰</w:t>
            </w:r>
            <w:r>
              <w:rPr>
                <w:rFonts w:ascii="宋体" w:hAnsi="宋体"/>
                <w:szCs w:val="21"/>
              </w:rPr>
              <w:t>路</w:t>
            </w:r>
            <w:proofErr w:type="gramEnd"/>
            <w:r>
              <w:rPr>
                <w:rFonts w:ascii="宋体" w:hAnsi="宋体"/>
                <w:szCs w:val="21"/>
              </w:rPr>
              <w:t>—</w:t>
            </w:r>
            <w:r>
              <w:rPr>
                <w:rFonts w:ascii="宋体" w:hAnsi="宋体" w:hint="eastAsia"/>
                <w:szCs w:val="21"/>
              </w:rPr>
              <w:t>黄河路区间，</w:t>
            </w:r>
            <w:r>
              <w:rPr>
                <w:rFonts w:ascii="宋体" w:hAnsi="宋体"/>
                <w:szCs w:val="21"/>
              </w:rPr>
              <w:t>标准</w:t>
            </w:r>
            <w:r>
              <w:rPr>
                <w:rFonts w:ascii="宋体" w:hAnsi="宋体" w:hint="eastAsia"/>
                <w:szCs w:val="21"/>
              </w:rPr>
              <w:t>运行</w:t>
            </w:r>
            <w:r>
              <w:rPr>
                <w:rFonts w:ascii="宋体" w:hAnsi="宋体"/>
                <w:szCs w:val="21"/>
              </w:rPr>
              <w:t>时间125</w:t>
            </w:r>
            <w:r>
              <w:rPr>
                <w:rFonts w:ascii="宋体" w:hAnsi="宋体" w:hint="eastAsia"/>
                <w:szCs w:val="21"/>
              </w:rPr>
              <w:t>秒；黄河</w:t>
            </w:r>
            <w:r>
              <w:rPr>
                <w:rFonts w:ascii="宋体" w:hAnsi="宋体"/>
                <w:szCs w:val="21"/>
              </w:rPr>
              <w:t>路—</w:t>
            </w:r>
            <w:r>
              <w:rPr>
                <w:rFonts w:ascii="宋体" w:hAnsi="宋体" w:hint="eastAsia"/>
                <w:szCs w:val="21"/>
              </w:rPr>
              <w:t>长江</w:t>
            </w:r>
            <w:r>
              <w:rPr>
                <w:rFonts w:ascii="宋体" w:hAnsi="宋体"/>
                <w:szCs w:val="21"/>
              </w:rPr>
              <w:t>路区间，标准运行时间</w:t>
            </w:r>
            <w:r>
              <w:rPr>
                <w:rFonts w:ascii="宋体" w:hAnsi="宋体" w:hint="eastAsia"/>
                <w:szCs w:val="21"/>
              </w:rPr>
              <w:t>78秒</w:t>
            </w:r>
            <w:r>
              <w:rPr>
                <w:rFonts w:ascii="宋体" w:hAnsi="宋体"/>
                <w:szCs w:val="21"/>
              </w:rPr>
              <w:t>；</w:t>
            </w:r>
          </w:p>
          <w:p w:rsidR="002025B6" w:rsidRDefault="002025B6" w:rsidP="00EC1BDD">
            <w:pPr>
              <w:pStyle w:val="a7"/>
              <w:jc w:val="left"/>
              <w:rPr>
                <w:rFonts w:ascii="宋体" w:hAnsi="宋体"/>
                <w:sz w:val="21"/>
                <w:szCs w:val="21"/>
              </w:rPr>
            </w:pPr>
            <w:r>
              <w:rPr>
                <w:rFonts w:ascii="宋体" w:hAnsi="宋体" w:hint="eastAsia"/>
                <w:szCs w:val="21"/>
              </w:rPr>
              <w:t>长江</w:t>
            </w:r>
            <w:r>
              <w:rPr>
                <w:rFonts w:ascii="宋体" w:hAnsi="宋体"/>
                <w:szCs w:val="21"/>
              </w:rPr>
              <w:t>路</w:t>
            </w:r>
            <w:proofErr w:type="gramStart"/>
            <w:r>
              <w:rPr>
                <w:rFonts w:ascii="宋体" w:hAnsi="宋体"/>
                <w:szCs w:val="21"/>
              </w:rPr>
              <w:t>—</w:t>
            </w:r>
            <w:r>
              <w:rPr>
                <w:rFonts w:ascii="宋体" w:hAnsi="宋体" w:hint="eastAsia"/>
                <w:szCs w:val="21"/>
              </w:rPr>
              <w:t>科技</w:t>
            </w:r>
            <w:proofErr w:type="gramEnd"/>
            <w:r>
              <w:rPr>
                <w:rFonts w:ascii="宋体" w:hAnsi="宋体"/>
                <w:szCs w:val="21"/>
              </w:rPr>
              <w:t>城区间，标准运行时间</w:t>
            </w:r>
            <w:r>
              <w:rPr>
                <w:rFonts w:ascii="宋体" w:hAnsi="宋体" w:hint="eastAsia"/>
                <w:szCs w:val="21"/>
              </w:rPr>
              <w:t>117秒</w:t>
            </w:r>
            <w:r>
              <w:rPr>
                <w:rFonts w:ascii="宋体" w:hAnsi="宋体"/>
                <w:szCs w:val="21"/>
              </w:rPr>
              <w:t>；科技城—</w:t>
            </w:r>
            <w:r>
              <w:rPr>
                <w:rFonts w:ascii="宋体" w:hAnsi="宋体" w:hint="eastAsia"/>
                <w:szCs w:val="21"/>
              </w:rPr>
              <w:t>大学</w:t>
            </w:r>
            <w:r>
              <w:rPr>
                <w:rFonts w:ascii="宋体" w:hAnsi="宋体"/>
                <w:szCs w:val="21"/>
              </w:rPr>
              <w:t>路区间，标准运行时间</w:t>
            </w:r>
            <w:r>
              <w:rPr>
                <w:rFonts w:ascii="宋体" w:hAnsi="宋体" w:hint="eastAsia"/>
                <w:szCs w:val="21"/>
              </w:rPr>
              <w:t>132秒。</w:t>
            </w:r>
          </w:p>
        </w:tc>
      </w:tr>
    </w:tbl>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Pr>
        <w:spacing w:line="360" w:lineRule="auto"/>
        <w:rPr>
          <w:rFonts w:ascii="黑体" w:eastAsia="黑体" w:hAnsi="黑体"/>
          <w:sz w:val="28"/>
          <w:szCs w:val="28"/>
        </w:rPr>
      </w:pPr>
    </w:p>
    <w:p w:rsidR="002025B6" w:rsidRDefault="002025B6" w:rsidP="002025B6">
      <w:pPr>
        <w:pStyle w:val="3"/>
        <w:rPr>
          <w:rFonts w:ascii="黑体" w:hAnsi="黑体"/>
        </w:rPr>
      </w:pPr>
      <w:r>
        <w:rPr>
          <w:rFonts w:ascii="黑体" w:hAnsi="黑体" w:hint="eastAsia"/>
        </w:rPr>
        <w:lastRenderedPageBreak/>
        <w:t>标准化作业-出乘</w:t>
      </w:r>
      <w:r>
        <w:rPr>
          <w:rFonts w:ascii="黑体" w:hAnsi="黑体"/>
        </w:rPr>
        <w:t>前检查</w:t>
      </w:r>
      <w:r>
        <w:rPr>
          <w:rFonts w:ascii="黑体" w:hAnsi="黑体" w:hint="eastAsia"/>
        </w:rPr>
        <w:t>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rPr>
          <w:rFonts w:ascii="黑体" w:eastAsia="黑体" w:hAnsi="黑体" w:cs="黑体"/>
          <w:sz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14</w:t>
      </w:r>
      <w:r>
        <w:rPr>
          <w:rFonts w:ascii="黑体" w:eastAsia="黑体" w:hAnsi="黑体" w:cs="黑体"/>
          <w:sz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762"/>
        <w:gridCol w:w="1418"/>
        <w:gridCol w:w="850"/>
        <w:gridCol w:w="883"/>
      </w:tblGrid>
      <w:tr w:rsidR="002025B6" w:rsidTr="00EC1BDD">
        <w:trPr>
          <w:cantSplit/>
          <w:trHeight w:val="391"/>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作业内容</w:t>
            </w:r>
          </w:p>
        </w:tc>
        <w:tc>
          <w:tcPr>
            <w:tcW w:w="4762"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评分标准</w:t>
            </w:r>
          </w:p>
        </w:tc>
        <w:tc>
          <w:tcPr>
            <w:tcW w:w="1418"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扣分</w:t>
            </w:r>
          </w:p>
        </w:tc>
        <w:tc>
          <w:tcPr>
            <w:tcW w:w="88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得分</w:t>
            </w:r>
          </w:p>
        </w:tc>
      </w:tr>
      <w:tr w:rsidR="002025B6" w:rsidTr="00EC1BDD">
        <w:trPr>
          <w:cantSplit/>
          <w:trHeight w:val="580"/>
          <w:jc w:val="center"/>
        </w:trPr>
        <w:tc>
          <w:tcPr>
            <w:tcW w:w="1353" w:type="dxa"/>
            <w:vMerge w:val="restart"/>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t>走行部检查</w:t>
            </w:r>
          </w:p>
        </w:tc>
        <w:tc>
          <w:tcPr>
            <w:tcW w:w="1329" w:type="dxa"/>
            <w:vAlign w:val="center"/>
          </w:tcPr>
          <w:p w:rsidR="002025B6" w:rsidRDefault="002025B6" w:rsidP="00EC1BDD">
            <w:pPr>
              <w:jc w:val="center"/>
              <w:rPr>
                <w:rFonts w:ascii="宋体" w:hAnsi="宋体"/>
                <w:kern w:val="0"/>
                <w:sz w:val="24"/>
              </w:rPr>
            </w:pPr>
            <w:r>
              <w:rPr>
                <w:rFonts w:ascii="宋体" w:hAnsi="宋体"/>
                <w:sz w:val="24"/>
              </w:rPr>
              <w:t>23.8</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按照检查线路进行走行部设备检查，检查项目79项，作业过程随机设置</w:t>
            </w:r>
            <w:r>
              <w:rPr>
                <w:rFonts w:ascii="宋体" w:hAnsi="宋体"/>
                <w:sz w:val="24"/>
              </w:rPr>
              <w:t>8</w:t>
            </w:r>
            <w:r>
              <w:rPr>
                <w:rFonts w:ascii="宋体" w:hAnsi="宋体" w:hint="eastAsia"/>
                <w:sz w:val="24"/>
              </w:rPr>
              <w:t>个设备故障，全部要求按顺序进行检查，详细内容见附件1：出乘前检查作业标准</w:t>
            </w:r>
          </w:p>
        </w:tc>
        <w:tc>
          <w:tcPr>
            <w:tcW w:w="4762" w:type="dxa"/>
            <w:vAlign w:val="center"/>
          </w:tcPr>
          <w:p w:rsidR="002025B6" w:rsidRDefault="002025B6" w:rsidP="002025B6">
            <w:pPr>
              <w:pStyle w:val="a8"/>
              <w:numPr>
                <w:ilvl w:val="0"/>
                <w:numId w:val="5"/>
              </w:numPr>
              <w:spacing w:line="276" w:lineRule="auto"/>
              <w:ind w:firstLineChars="0"/>
              <w:rPr>
                <w:rFonts w:ascii="宋体" w:hAnsi="宋体"/>
                <w:sz w:val="24"/>
              </w:rPr>
            </w:pPr>
            <w:r>
              <w:rPr>
                <w:rFonts w:ascii="宋体" w:hAnsi="宋体" w:hint="eastAsia"/>
                <w:sz w:val="24"/>
              </w:rPr>
              <w:t>选手通过列车模拟终端对设备进行检查；</w:t>
            </w:r>
          </w:p>
          <w:p w:rsidR="002025B6" w:rsidRDefault="002025B6" w:rsidP="00EC1BDD">
            <w:pPr>
              <w:spacing w:line="276" w:lineRule="auto"/>
              <w:rPr>
                <w:rFonts w:ascii="宋体" w:hAnsi="宋体"/>
                <w:sz w:val="24"/>
              </w:rPr>
            </w:pPr>
            <w:r>
              <w:rPr>
                <w:rFonts w:ascii="宋体" w:hAnsi="宋体"/>
                <w:sz w:val="24"/>
              </w:rPr>
              <w:t>2</w:t>
            </w:r>
            <w:r>
              <w:rPr>
                <w:rFonts w:ascii="宋体" w:hAnsi="宋体" w:hint="eastAsia"/>
                <w:sz w:val="24"/>
              </w:rPr>
              <w:t>）正常设备的检查7</w:t>
            </w:r>
            <w:r>
              <w:rPr>
                <w:rFonts w:ascii="宋体" w:hAnsi="宋体"/>
                <w:sz w:val="24"/>
              </w:rPr>
              <w:t>1</w:t>
            </w:r>
            <w:r>
              <w:rPr>
                <w:rFonts w:ascii="宋体" w:hAnsi="宋体" w:hint="eastAsia"/>
                <w:sz w:val="24"/>
              </w:rPr>
              <w:t>项，每项配分0.2分：</w:t>
            </w:r>
          </w:p>
          <w:p w:rsidR="002025B6" w:rsidRDefault="002025B6" w:rsidP="002025B6">
            <w:pPr>
              <w:pStyle w:val="a8"/>
              <w:numPr>
                <w:ilvl w:val="0"/>
                <w:numId w:val="6"/>
              </w:numPr>
              <w:spacing w:line="276" w:lineRule="auto"/>
              <w:ind w:left="420" w:firstLineChars="0"/>
              <w:jc w:val="left"/>
              <w:rPr>
                <w:rFonts w:ascii="宋体" w:hAnsi="宋体"/>
                <w:sz w:val="24"/>
              </w:rPr>
            </w:pPr>
            <w:r>
              <w:rPr>
                <w:rFonts w:ascii="宋体" w:hAnsi="宋体" w:hint="eastAsia"/>
                <w:sz w:val="24"/>
              </w:rPr>
              <w:t>按顺序检查且结果正确不扣分；</w:t>
            </w:r>
          </w:p>
          <w:p w:rsidR="002025B6" w:rsidRDefault="002025B6" w:rsidP="002025B6">
            <w:pPr>
              <w:pStyle w:val="a8"/>
              <w:numPr>
                <w:ilvl w:val="0"/>
                <w:numId w:val="6"/>
              </w:numPr>
              <w:spacing w:line="276" w:lineRule="auto"/>
              <w:ind w:left="420" w:firstLineChars="0"/>
              <w:jc w:val="left"/>
              <w:rPr>
                <w:rFonts w:ascii="宋体" w:hAnsi="宋体"/>
                <w:sz w:val="24"/>
              </w:rPr>
            </w:pPr>
            <w:r>
              <w:rPr>
                <w:rFonts w:ascii="宋体" w:hAnsi="宋体" w:hint="eastAsia"/>
                <w:sz w:val="24"/>
              </w:rPr>
              <w:t>漏检</w:t>
            </w:r>
            <w:proofErr w:type="gramStart"/>
            <w:r>
              <w:rPr>
                <w:rFonts w:ascii="宋体" w:hAnsi="宋体" w:hint="eastAsia"/>
                <w:sz w:val="24"/>
              </w:rPr>
              <w:t>或错检设备</w:t>
            </w:r>
            <w:proofErr w:type="gramEnd"/>
            <w:r>
              <w:rPr>
                <w:rFonts w:ascii="宋体" w:hAnsi="宋体" w:hint="eastAsia"/>
                <w:sz w:val="24"/>
              </w:rPr>
              <w:t>，扣完分值（0.2分）；</w:t>
            </w:r>
          </w:p>
          <w:p w:rsidR="002025B6" w:rsidRDefault="002025B6" w:rsidP="002025B6">
            <w:pPr>
              <w:pStyle w:val="a8"/>
              <w:numPr>
                <w:ilvl w:val="0"/>
                <w:numId w:val="6"/>
              </w:numPr>
              <w:spacing w:line="276" w:lineRule="auto"/>
              <w:ind w:left="420" w:firstLineChars="0"/>
              <w:jc w:val="left"/>
              <w:rPr>
                <w:rFonts w:ascii="宋体" w:hAnsi="宋体"/>
                <w:sz w:val="24"/>
              </w:rPr>
            </w:pPr>
            <w:r>
              <w:rPr>
                <w:rFonts w:ascii="宋体" w:hAnsi="宋体" w:hint="eastAsia"/>
                <w:sz w:val="24"/>
              </w:rPr>
              <w:t>检查结果正确但顺序错误，扣0.1分；</w:t>
            </w:r>
          </w:p>
          <w:p w:rsidR="002025B6" w:rsidRDefault="002025B6" w:rsidP="00EC1BDD">
            <w:pPr>
              <w:spacing w:line="276" w:lineRule="auto"/>
              <w:rPr>
                <w:rFonts w:ascii="宋体" w:hAnsi="宋体"/>
                <w:sz w:val="24"/>
              </w:rPr>
            </w:pPr>
            <w:r>
              <w:rPr>
                <w:rFonts w:ascii="宋体" w:hAnsi="宋体" w:hint="eastAsia"/>
                <w:sz w:val="24"/>
              </w:rPr>
              <w:t>3）故障设备的检查</w:t>
            </w:r>
            <w:r>
              <w:rPr>
                <w:rFonts w:ascii="宋体" w:hAnsi="宋体"/>
                <w:sz w:val="24"/>
              </w:rPr>
              <w:t>8</w:t>
            </w:r>
            <w:r>
              <w:rPr>
                <w:rFonts w:ascii="宋体" w:hAnsi="宋体" w:hint="eastAsia"/>
                <w:sz w:val="24"/>
              </w:rPr>
              <w:t>项，每项配分1.2分：</w:t>
            </w:r>
          </w:p>
          <w:p w:rsidR="002025B6" w:rsidRDefault="002025B6" w:rsidP="002025B6">
            <w:pPr>
              <w:pStyle w:val="a8"/>
              <w:numPr>
                <w:ilvl w:val="0"/>
                <w:numId w:val="7"/>
              </w:numPr>
              <w:spacing w:line="276" w:lineRule="auto"/>
              <w:ind w:left="420" w:firstLineChars="0"/>
              <w:jc w:val="left"/>
              <w:rPr>
                <w:rFonts w:ascii="宋体" w:hAnsi="宋体"/>
                <w:sz w:val="24"/>
              </w:rPr>
            </w:pPr>
            <w:r>
              <w:rPr>
                <w:rFonts w:ascii="宋体" w:hAnsi="宋体" w:hint="eastAsia"/>
                <w:sz w:val="24"/>
              </w:rPr>
              <w:t>按顺序检查且结果正确不扣分；</w:t>
            </w:r>
          </w:p>
          <w:p w:rsidR="002025B6" w:rsidRDefault="002025B6" w:rsidP="002025B6">
            <w:pPr>
              <w:pStyle w:val="a8"/>
              <w:numPr>
                <w:ilvl w:val="0"/>
                <w:numId w:val="7"/>
              </w:numPr>
              <w:spacing w:line="276" w:lineRule="auto"/>
              <w:ind w:left="420" w:firstLineChars="0"/>
              <w:jc w:val="left"/>
              <w:rPr>
                <w:rFonts w:ascii="宋体" w:hAnsi="宋体"/>
                <w:sz w:val="24"/>
              </w:rPr>
            </w:pPr>
            <w:r>
              <w:rPr>
                <w:rFonts w:ascii="宋体" w:hAnsi="宋体" w:hint="eastAsia"/>
                <w:sz w:val="24"/>
              </w:rPr>
              <w:t>漏检</w:t>
            </w:r>
            <w:proofErr w:type="gramStart"/>
            <w:r>
              <w:rPr>
                <w:rFonts w:ascii="宋体" w:hAnsi="宋体" w:hint="eastAsia"/>
                <w:sz w:val="24"/>
              </w:rPr>
              <w:t>或错检设备</w:t>
            </w:r>
            <w:proofErr w:type="gramEnd"/>
            <w:r>
              <w:rPr>
                <w:rFonts w:ascii="宋体" w:hAnsi="宋体" w:hint="eastAsia"/>
                <w:sz w:val="24"/>
              </w:rPr>
              <w:t>，扣完分值（1.2分）；</w:t>
            </w:r>
          </w:p>
          <w:p w:rsidR="002025B6" w:rsidRDefault="002025B6" w:rsidP="002025B6">
            <w:pPr>
              <w:pStyle w:val="a8"/>
              <w:numPr>
                <w:ilvl w:val="0"/>
                <w:numId w:val="7"/>
              </w:numPr>
              <w:spacing w:line="276" w:lineRule="auto"/>
              <w:ind w:left="420" w:firstLineChars="0"/>
              <w:jc w:val="left"/>
              <w:rPr>
                <w:rFonts w:ascii="宋体" w:hAnsi="宋体"/>
                <w:sz w:val="24"/>
              </w:rPr>
            </w:pPr>
            <w:r>
              <w:rPr>
                <w:rFonts w:ascii="宋体" w:hAnsi="宋体" w:hint="eastAsia"/>
                <w:sz w:val="24"/>
              </w:rPr>
              <w:t>检查结果正确但顺序错误，扣0.1分。</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883"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宋体" w:hAnsi="宋体" w:cs="宋体"/>
                <w:sz w:val="24"/>
              </w:rPr>
            </w:pPr>
          </w:p>
        </w:tc>
        <w:tc>
          <w:tcPr>
            <w:tcW w:w="1329" w:type="dxa"/>
            <w:vAlign w:val="center"/>
          </w:tcPr>
          <w:p w:rsidR="002025B6" w:rsidRDefault="002025B6" w:rsidP="00EC1BDD">
            <w:pPr>
              <w:jc w:val="center"/>
              <w:rPr>
                <w:rFonts w:ascii="宋体" w:hAnsi="宋体"/>
                <w:kern w:val="0"/>
                <w:sz w:val="24"/>
              </w:rPr>
            </w:pPr>
            <w:r>
              <w:rPr>
                <w:rFonts w:ascii="宋体" w:hAnsi="宋体" w:hint="eastAsia"/>
                <w:sz w:val="24"/>
              </w:rPr>
              <w:t>6.2</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检查过程中，须手指眼看被检查设备，并口</w:t>
            </w:r>
            <w:proofErr w:type="gramStart"/>
            <w:r>
              <w:rPr>
                <w:rFonts w:ascii="宋体" w:hAnsi="宋体" w:hint="eastAsia"/>
                <w:sz w:val="24"/>
              </w:rPr>
              <w:t>呼设备</w:t>
            </w:r>
            <w:proofErr w:type="gramEnd"/>
            <w:r>
              <w:rPr>
                <w:rFonts w:ascii="宋体" w:hAnsi="宋体" w:hint="eastAsia"/>
                <w:sz w:val="24"/>
              </w:rPr>
              <w:t>名称及设备状态，如：XX设备，良好</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1）检查过程中，未进行手指眼看口呼的，每次扣0.1分；</w:t>
            </w:r>
          </w:p>
          <w:p w:rsidR="002025B6" w:rsidRDefault="002025B6" w:rsidP="00EC1BDD">
            <w:pPr>
              <w:spacing w:line="276" w:lineRule="auto"/>
              <w:rPr>
                <w:rFonts w:ascii="宋体" w:hAnsi="宋体"/>
                <w:sz w:val="24"/>
              </w:rPr>
            </w:pPr>
            <w:r>
              <w:rPr>
                <w:rFonts w:ascii="宋体" w:hAnsi="宋体" w:hint="eastAsia"/>
                <w:sz w:val="24"/>
              </w:rPr>
              <w:t>2）共检查79项设备，配分6.2分，错误62次后该分项不再评判。</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bCs/>
                <w:sz w:val="24"/>
              </w:rPr>
            </w:pPr>
          </w:p>
        </w:tc>
        <w:tc>
          <w:tcPr>
            <w:tcW w:w="883"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restart"/>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lastRenderedPageBreak/>
              <w:t>司机室检查</w:t>
            </w:r>
          </w:p>
        </w:tc>
        <w:tc>
          <w:tcPr>
            <w:tcW w:w="1329" w:type="dxa"/>
            <w:vAlign w:val="center"/>
          </w:tcPr>
          <w:p w:rsidR="002025B6" w:rsidRDefault="002025B6" w:rsidP="00EC1BDD">
            <w:pPr>
              <w:jc w:val="center"/>
              <w:rPr>
                <w:rFonts w:ascii="宋体" w:hAnsi="宋体"/>
                <w:kern w:val="0"/>
                <w:sz w:val="24"/>
              </w:rPr>
            </w:pPr>
            <w:r>
              <w:rPr>
                <w:rFonts w:ascii="宋体" w:hAnsi="宋体"/>
                <w:kern w:val="0"/>
                <w:sz w:val="24"/>
              </w:rPr>
              <w:t>5.4</w:t>
            </w:r>
          </w:p>
        </w:tc>
        <w:tc>
          <w:tcPr>
            <w:tcW w:w="3466" w:type="dxa"/>
            <w:vAlign w:val="center"/>
          </w:tcPr>
          <w:p w:rsidR="002025B6" w:rsidRDefault="002025B6" w:rsidP="00EC1BDD">
            <w:pPr>
              <w:spacing w:line="276" w:lineRule="auto"/>
              <w:rPr>
                <w:rFonts w:ascii="宋体" w:hAnsi="宋体"/>
                <w:sz w:val="24"/>
              </w:rPr>
            </w:pPr>
            <w:r>
              <w:rPr>
                <w:rFonts w:ascii="宋体" w:hAnsi="宋体" w:cs="宋体" w:hint="eastAsia"/>
                <w:sz w:val="24"/>
              </w:rPr>
              <w:t>对出库端司机室进行检查，检查项目18项，全部要求检查，</w:t>
            </w:r>
            <w:r>
              <w:rPr>
                <w:rFonts w:ascii="宋体" w:hAnsi="宋体" w:hint="eastAsia"/>
                <w:sz w:val="24"/>
              </w:rPr>
              <w:t>详细内容见附件1：出乘前检查作业标准</w:t>
            </w:r>
          </w:p>
        </w:tc>
        <w:tc>
          <w:tcPr>
            <w:tcW w:w="4762" w:type="dxa"/>
            <w:vAlign w:val="center"/>
          </w:tcPr>
          <w:p w:rsidR="002025B6" w:rsidRDefault="002025B6" w:rsidP="00EC1BDD">
            <w:pPr>
              <w:spacing w:line="276" w:lineRule="auto"/>
              <w:rPr>
                <w:rFonts w:ascii="宋体" w:hAnsi="宋体"/>
                <w:sz w:val="24"/>
                <w:szCs w:val="21"/>
              </w:rPr>
            </w:pPr>
            <w:r>
              <w:rPr>
                <w:rFonts w:ascii="宋体" w:hAnsi="宋体" w:hint="eastAsia"/>
                <w:sz w:val="24"/>
                <w:szCs w:val="21"/>
              </w:rPr>
              <w:t>1）正常设备的检查18项，每项配分0.3分，漏检</w:t>
            </w:r>
            <w:proofErr w:type="gramStart"/>
            <w:r>
              <w:rPr>
                <w:rFonts w:ascii="宋体" w:hAnsi="宋体" w:hint="eastAsia"/>
                <w:sz w:val="24"/>
                <w:szCs w:val="21"/>
              </w:rPr>
              <w:t>或错检设备</w:t>
            </w:r>
            <w:proofErr w:type="gramEnd"/>
            <w:r>
              <w:rPr>
                <w:rFonts w:ascii="宋体" w:hAnsi="宋体" w:hint="eastAsia"/>
                <w:sz w:val="24"/>
                <w:szCs w:val="21"/>
              </w:rPr>
              <w:t>，扣完分值（0.3分）；</w:t>
            </w:r>
          </w:p>
          <w:p w:rsidR="002025B6" w:rsidRDefault="002025B6" w:rsidP="00EC1BDD">
            <w:pPr>
              <w:spacing w:line="276" w:lineRule="auto"/>
              <w:rPr>
                <w:rFonts w:ascii="宋体" w:hAnsi="宋体"/>
                <w:sz w:val="24"/>
              </w:rPr>
            </w:pPr>
            <w:r>
              <w:rPr>
                <w:rFonts w:ascii="宋体" w:hAnsi="宋体" w:hint="eastAsia"/>
                <w:sz w:val="24"/>
                <w:szCs w:val="21"/>
              </w:rPr>
              <w:t>2）司机室对检查顺序不作要求。</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883"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黑体" w:eastAsia="黑体" w:hAnsi="黑体" w:cs="宋体"/>
                <w:sz w:val="24"/>
              </w:rPr>
            </w:pPr>
          </w:p>
        </w:tc>
        <w:tc>
          <w:tcPr>
            <w:tcW w:w="1329" w:type="dxa"/>
            <w:vAlign w:val="center"/>
          </w:tcPr>
          <w:p w:rsidR="002025B6" w:rsidRDefault="002025B6" w:rsidP="00EC1BDD">
            <w:pPr>
              <w:jc w:val="center"/>
              <w:rPr>
                <w:rFonts w:ascii="黑体" w:eastAsia="黑体" w:hAnsi="黑体"/>
                <w:kern w:val="0"/>
                <w:sz w:val="24"/>
              </w:rPr>
            </w:pPr>
            <w:r>
              <w:rPr>
                <w:rFonts w:ascii="黑体" w:eastAsia="黑体" w:hAnsi="黑体"/>
                <w:kern w:val="0"/>
                <w:sz w:val="24"/>
              </w:rPr>
              <w:t>3</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作业过程随机设置3个设备故障</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未正确发现设备故障的（开关位置不对时，需将开关打至正常位置），每个扣</w:t>
            </w:r>
            <w:r>
              <w:rPr>
                <w:rFonts w:ascii="宋体" w:hAnsi="宋体"/>
                <w:sz w:val="24"/>
              </w:rPr>
              <w:t>1</w:t>
            </w:r>
            <w:r>
              <w:rPr>
                <w:rFonts w:ascii="宋体" w:hAnsi="宋体" w:hint="eastAsia"/>
                <w:sz w:val="24"/>
              </w:rPr>
              <w:t>分；</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黑体" w:eastAsia="黑体" w:hAnsi="黑体" w:cs="宋体"/>
                <w:sz w:val="24"/>
              </w:rPr>
            </w:pPr>
          </w:p>
        </w:tc>
        <w:tc>
          <w:tcPr>
            <w:tcW w:w="1329" w:type="dxa"/>
            <w:vAlign w:val="center"/>
          </w:tcPr>
          <w:p w:rsidR="002025B6" w:rsidRDefault="002025B6" w:rsidP="00EC1BDD">
            <w:pPr>
              <w:jc w:val="center"/>
              <w:rPr>
                <w:rFonts w:ascii="黑体" w:eastAsia="黑体" w:hAnsi="黑体"/>
                <w:kern w:val="0"/>
                <w:sz w:val="24"/>
              </w:rPr>
            </w:pPr>
            <w:r>
              <w:rPr>
                <w:rFonts w:ascii="黑体" w:eastAsia="黑体" w:hAnsi="黑体" w:hint="eastAsia"/>
                <w:kern w:val="0"/>
                <w:sz w:val="24"/>
              </w:rPr>
              <w:t>1.</w:t>
            </w:r>
            <w:r>
              <w:rPr>
                <w:rFonts w:ascii="黑体" w:eastAsia="黑体" w:hAnsi="黑体"/>
                <w:kern w:val="0"/>
                <w:sz w:val="24"/>
              </w:rPr>
              <w:t>6</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检查过程中，须手指眼看被检查设备，并口</w:t>
            </w:r>
            <w:proofErr w:type="gramStart"/>
            <w:r>
              <w:rPr>
                <w:rFonts w:ascii="宋体" w:hAnsi="宋体" w:hint="eastAsia"/>
                <w:sz w:val="24"/>
              </w:rPr>
              <w:t>呼设备</w:t>
            </w:r>
            <w:proofErr w:type="gramEnd"/>
            <w:r>
              <w:rPr>
                <w:rFonts w:ascii="宋体" w:hAnsi="宋体" w:hint="eastAsia"/>
                <w:sz w:val="24"/>
              </w:rPr>
              <w:t>名称及设备状态，如：XX设备，良好</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1）检查过程中，未进行手指眼看口呼的，每次扣0.1分；</w:t>
            </w:r>
          </w:p>
          <w:p w:rsidR="002025B6" w:rsidRDefault="002025B6" w:rsidP="00EC1BDD">
            <w:pPr>
              <w:spacing w:line="276" w:lineRule="auto"/>
              <w:rPr>
                <w:rFonts w:ascii="宋体" w:hAnsi="宋体"/>
                <w:sz w:val="24"/>
              </w:rPr>
            </w:pPr>
            <w:r>
              <w:rPr>
                <w:rFonts w:ascii="宋体" w:hAnsi="宋体" w:hint="eastAsia"/>
                <w:sz w:val="24"/>
              </w:rPr>
              <w:t>2）共检查18项设备，配分1.</w:t>
            </w:r>
            <w:r>
              <w:rPr>
                <w:rFonts w:ascii="宋体" w:hAnsi="宋体"/>
                <w:sz w:val="24"/>
              </w:rPr>
              <w:t>6</w:t>
            </w:r>
            <w:r>
              <w:rPr>
                <w:rFonts w:ascii="宋体" w:hAnsi="宋体" w:hint="eastAsia"/>
                <w:sz w:val="24"/>
              </w:rPr>
              <w:t>分，错误16次后该分项不再评判。</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Merge w:val="restart"/>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t>客室检查</w:t>
            </w:r>
          </w:p>
        </w:tc>
        <w:tc>
          <w:tcPr>
            <w:tcW w:w="1329" w:type="dxa"/>
            <w:vAlign w:val="center"/>
          </w:tcPr>
          <w:p w:rsidR="002025B6" w:rsidRDefault="002025B6" w:rsidP="00EC1BDD">
            <w:pPr>
              <w:jc w:val="center"/>
              <w:rPr>
                <w:rFonts w:ascii="黑体" w:eastAsia="黑体" w:hAnsi="黑体"/>
                <w:kern w:val="0"/>
                <w:sz w:val="24"/>
              </w:rPr>
            </w:pPr>
            <w:r>
              <w:rPr>
                <w:rFonts w:ascii="黑体" w:eastAsia="黑体" w:hAnsi="黑体"/>
                <w:kern w:val="0"/>
                <w:sz w:val="24"/>
              </w:rPr>
              <w:t>26.2</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按照检查线路对第一节客室进行检查，检查项目53项，作业过程随机设置5个设备故障，全部要求按顺序进行检查，详细内容见附件1：出乘前检查作业标准</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1）正常设备的检查48项，每项配分0.4分：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按顺序检查且结果正确不扣分；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漏检</w:t>
            </w:r>
            <w:proofErr w:type="gramStart"/>
            <w:r>
              <w:rPr>
                <w:rFonts w:ascii="宋体" w:hAnsi="宋体" w:hint="eastAsia"/>
                <w:sz w:val="24"/>
              </w:rPr>
              <w:t>或错检设备</w:t>
            </w:r>
            <w:proofErr w:type="gramEnd"/>
            <w:r>
              <w:rPr>
                <w:rFonts w:ascii="宋体" w:hAnsi="宋体" w:hint="eastAsia"/>
                <w:sz w:val="24"/>
              </w:rPr>
              <w:t>，扣完分值（0.4分）；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检查结果正确但顺序错误，扣0.1分；</w:t>
            </w:r>
          </w:p>
          <w:p w:rsidR="002025B6" w:rsidRDefault="002025B6" w:rsidP="00EC1BDD">
            <w:pPr>
              <w:spacing w:line="276" w:lineRule="auto"/>
              <w:rPr>
                <w:rFonts w:ascii="宋体" w:hAnsi="宋体"/>
                <w:sz w:val="24"/>
              </w:rPr>
            </w:pPr>
            <w:r>
              <w:rPr>
                <w:rFonts w:ascii="宋体" w:hAnsi="宋体" w:hint="eastAsia"/>
                <w:sz w:val="24"/>
              </w:rPr>
              <w:t>2）故障设备的检查5项，每项配分1.4分：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按顺序检查且结果正确不扣分；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漏检</w:t>
            </w:r>
            <w:proofErr w:type="gramStart"/>
            <w:r>
              <w:rPr>
                <w:rFonts w:ascii="宋体" w:hAnsi="宋体" w:hint="eastAsia"/>
                <w:sz w:val="24"/>
              </w:rPr>
              <w:t>或错检设备</w:t>
            </w:r>
            <w:proofErr w:type="gramEnd"/>
            <w:r>
              <w:rPr>
                <w:rFonts w:ascii="宋体" w:hAnsi="宋体" w:hint="eastAsia"/>
                <w:sz w:val="24"/>
              </w:rPr>
              <w:t>，扣完分值（1.4分）；</w:t>
            </w:r>
          </w:p>
          <w:p w:rsidR="002025B6" w:rsidRDefault="002025B6" w:rsidP="00EC1BDD">
            <w:pPr>
              <w:spacing w:line="276" w:lineRule="auto"/>
              <w:rPr>
                <w:rFonts w:ascii="宋体" w:hAnsi="宋体"/>
                <w:sz w:val="24"/>
              </w:rPr>
            </w:pPr>
            <w:r>
              <w:rPr>
                <w:rFonts w:ascii="宋体" w:hAnsi="宋体" w:hint="eastAsia"/>
                <w:sz w:val="24"/>
              </w:rPr>
              <w:t>检查结果正确但顺序错误，扣0.1分。</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黑体" w:eastAsia="黑体" w:hAnsi="黑体" w:cs="宋体"/>
                <w:sz w:val="24"/>
              </w:rPr>
            </w:pPr>
          </w:p>
        </w:tc>
        <w:tc>
          <w:tcPr>
            <w:tcW w:w="1329" w:type="dxa"/>
            <w:vAlign w:val="center"/>
          </w:tcPr>
          <w:p w:rsidR="002025B6" w:rsidRDefault="002025B6" w:rsidP="00EC1BDD">
            <w:pPr>
              <w:jc w:val="center"/>
              <w:rPr>
                <w:rFonts w:ascii="黑体" w:eastAsia="黑体" w:hAnsi="黑体"/>
                <w:kern w:val="0"/>
                <w:sz w:val="24"/>
              </w:rPr>
            </w:pPr>
            <w:r>
              <w:rPr>
                <w:rFonts w:ascii="黑体" w:eastAsia="黑体" w:hAnsi="黑体"/>
                <w:kern w:val="0"/>
                <w:sz w:val="24"/>
              </w:rPr>
              <w:t>3</w:t>
            </w:r>
            <w:r>
              <w:rPr>
                <w:rFonts w:ascii="黑体" w:eastAsia="黑体" w:hAnsi="黑体" w:hint="eastAsia"/>
                <w:kern w:val="0"/>
                <w:sz w:val="24"/>
              </w:rPr>
              <w:t>.8</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检查过程中，须手指眼看被检查设备，并口</w:t>
            </w:r>
            <w:proofErr w:type="gramStart"/>
            <w:r>
              <w:rPr>
                <w:rFonts w:ascii="宋体" w:hAnsi="宋体" w:hint="eastAsia"/>
                <w:sz w:val="24"/>
              </w:rPr>
              <w:t>呼设备</w:t>
            </w:r>
            <w:proofErr w:type="gramEnd"/>
            <w:r>
              <w:rPr>
                <w:rFonts w:ascii="宋体" w:hAnsi="宋体" w:hint="eastAsia"/>
                <w:sz w:val="24"/>
              </w:rPr>
              <w:t>名称及设备状态，如：XX设备，良好</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1）检查过程中，未进行手指眼看口呼的，每次扣0.1分；</w:t>
            </w:r>
          </w:p>
          <w:p w:rsidR="002025B6" w:rsidRDefault="002025B6" w:rsidP="00EC1BDD">
            <w:pPr>
              <w:spacing w:line="276" w:lineRule="auto"/>
              <w:rPr>
                <w:rFonts w:ascii="宋体" w:hAnsi="宋体"/>
                <w:sz w:val="24"/>
              </w:rPr>
            </w:pPr>
            <w:r>
              <w:rPr>
                <w:rFonts w:ascii="宋体" w:hAnsi="宋体" w:hint="eastAsia"/>
                <w:sz w:val="24"/>
              </w:rPr>
              <w:t>2）共检查53项设备，配分</w:t>
            </w:r>
            <w:r>
              <w:rPr>
                <w:rFonts w:ascii="宋体" w:hAnsi="宋体"/>
                <w:sz w:val="24"/>
              </w:rPr>
              <w:t>3</w:t>
            </w:r>
            <w:r>
              <w:rPr>
                <w:rFonts w:ascii="宋体" w:hAnsi="宋体" w:hint="eastAsia"/>
                <w:sz w:val="24"/>
              </w:rPr>
              <w:t>.8分，错误</w:t>
            </w:r>
            <w:r>
              <w:rPr>
                <w:rFonts w:ascii="宋体" w:hAnsi="宋体"/>
                <w:sz w:val="24"/>
              </w:rPr>
              <w:t>3</w:t>
            </w:r>
            <w:r>
              <w:rPr>
                <w:rFonts w:ascii="宋体" w:hAnsi="宋体" w:hint="eastAsia"/>
                <w:sz w:val="24"/>
              </w:rPr>
              <w:t>8次后该分项不再评判。</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Merge w:val="restart"/>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lastRenderedPageBreak/>
              <w:t>动车试验</w:t>
            </w:r>
          </w:p>
        </w:tc>
        <w:tc>
          <w:tcPr>
            <w:tcW w:w="1329" w:type="dxa"/>
            <w:vAlign w:val="center"/>
          </w:tcPr>
          <w:p w:rsidR="002025B6" w:rsidRDefault="002025B6" w:rsidP="00EC1BDD">
            <w:pPr>
              <w:jc w:val="center"/>
              <w:rPr>
                <w:rFonts w:ascii="宋体" w:hAnsi="宋体"/>
                <w:kern w:val="0"/>
                <w:sz w:val="24"/>
              </w:rPr>
            </w:pPr>
            <w:r>
              <w:rPr>
                <w:rFonts w:ascii="宋体" w:hAnsi="宋体"/>
                <w:kern w:val="0"/>
                <w:sz w:val="24"/>
              </w:rPr>
              <w:t>26.6</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按照标准流程进行动车试验，操作步骤38项，全部要求按顺序执行，详细内容见附件1：出乘前检查作业标准</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1）设备的操作38项，每项配分</w:t>
            </w:r>
            <w:r>
              <w:rPr>
                <w:rFonts w:ascii="宋体" w:hAnsi="宋体"/>
                <w:sz w:val="24"/>
              </w:rPr>
              <w:t>0.7</w:t>
            </w:r>
            <w:r>
              <w:rPr>
                <w:rFonts w:ascii="宋体" w:hAnsi="宋体" w:hint="eastAsia"/>
                <w:sz w:val="24"/>
              </w:rPr>
              <w:t>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按顺序执行且结果正确不扣分；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未执行或执行错误，扣完分值（</w:t>
            </w:r>
            <w:r>
              <w:rPr>
                <w:rFonts w:ascii="宋体" w:hAnsi="宋体"/>
                <w:sz w:val="24"/>
              </w:rPr>
              <w:t>0.7</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2）执行正确但顺序错误，扣</w:t>
            </w:r>
            <w:r>
              <w:rPr>
                <w:rFonts w:ascii="宋体" w:hAnsi="宋体"/>
                <w:sz w:val="24"/>
              </w:rPr>
              <w:t>0.3</w:t>
            </w:r>
            <w:r>
              <w:rPr>
                <w:rFonts w:ascii="宋体" w:hAnsi="宋体" w:hint="eastAsia"/>
                <w:sz w:val="24"/>
              </w:rPr>
              <w:t>分。</w:t>
            </w:r>
          </w:p>
        </w:tc>
        <w:tc>
          <w:tcPr>
            <w:tcW w:w="1418"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宋体" w:hAnsi="宋体" w:cs="宋体"/>
                <w:sz w:val="24"/>
              </w:rPr>
            </w:pPr>
          </w:p>
        </w:tc>
        <w:tc>
          <w:tcPr>
            <w:tcW w:w="1329" w:type="dxa"/>
            <w:vAlign w:val="center"/>
          </w:tcPr>
          <w:p w:rsidR="002025B6" w:rsidRDefault="002025B6" w:rsidP="00EC1BDD">
            <w:pPr>
              <w:jc w:val="center"/>
              <w:rPr>
                <w:rFonts w:ascii="宋体" w:hAnsi="宋体"/>
                <w:kern w:val="0"/>
                <w:sz w:val="24"/>
              </w:rPr>
            </w:pPr>
            <w:r>
              <w:rPr>
                <w:rFonts w:ascii="宋体" w:hAnsi="宋体"/>
                <w:kern w:val="0"/>
                <w:sz w:val="24"/>
              </w:rPr>
              <w:t>3.4</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试验过程中，需确认设备（或操作）时，要求手指眼看设备，并口</w:t>
            </w:r>
            <w:proofErr w:type="gramStart"/>
            <w:r>
              <w:rPr>
                <w:rFonts w:ascii="宋体" w:hAnsi="宋体" w:hint="eastAsia"/>
                <w:sz w:val="24"/>
              </w:rPr>
              <w:t>呼设备</w:t>
            </w:r>
            <w:proofErr w:type="gramEnd"/>
            <w:r>
              <w:rPr>
                <w:rFonts w:ascii="宋体" w:hAnsi="宋体" w:hint="eastAsia"/>
                <w:sz w:val="24"/>
              </w:rPr>
              <w:t>名称及设备状态（或操作），如：XX设备，良好（或至XX位置），共需确认56项</w:t>
            </w:r>
          </w:p>
        </w:tc>
        <w:tc>
          <w:tcPr>
            <w:tcW w:w="4762" w:type="dxa"/>
            <w:vAlign w:val="center"/>
          </w:tcPr>
          <w:p w:rsidR="002025B6" w:rsidRDefault="002025B6" w:rsidP="00EC1BDD">
            <w:pPr>
              <w:spacing w:line="276" w:lineRule="auto"/>
              <w:rPr>
                <w:rFonts w:ascii="宋体" w:hAnsi="宋体"/>
                <w:sz w:val="24"/>
              </w:rPr>
            </w:pPr>
            <w:r>
              <w:rPr>
                <w:rFonts w:ascii="宋体" w:hAnsi="宋体" w:hint="eastAsia"/>
                <w:sz w:val="24"/>
              </w:rPr>
              <w:t>1）确认时，未进行手指眼看口呼的，每次扣0.</w:t>
            </w:r>
            <w:r>
              <w:rPr>
                <w:rFonts w:ascii="宋体" w:hAnsi="宋体"/>
                <w:sz w:val="24"/>
              </w:rPr>
              <w:t>1</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2）共确认56项，配分</w:t>
            </w:r>
            <w:r>
              <w:rPr>
                <w:rFonts w:ascii="宋体" w:hAnsi="宋体"/>
                <w:sz w:val="24"/>
              </w:rPr>
              <w:t>3.4</w:t>
            </w:r>
            <w:r>
              <w:rPr>
                <w:rFonts w:ascii="宋体" w:hAnsi="宋体" w:hint="eastAsia"/>
                <w:sz w:val="24"/>
              </w:rPr>
              <w:t>分，错误</w:t>
            </w:r>
            <w:r>
              <w:rPr>
                <w:rFonts w:ascii="宋体" w:hAnsi="宋体"/>
                <w:sz w:val="24"/>
              </w:rPr>
              <w:t>34</w:t>
            </w:r>
            <w:r>
              <w:rPr>
                <w:rFonts w:ascii="宋体" w:hAnsi="宋体" w:hint="eastAsia"/>
                <w:sz w:val="24"/>
              </w:rPr>
              <w:t>次后该分项不再评判。</w:t>
            </w:r>
          </w:p>
        </w:tc>
        <w:tc>
          <w:tcPr>
            <w:tcW w:w="1418"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黑体" w:eastAsia="黑体" w:hAnsi="黑体"/>
                <w:bCs/>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黑体" w:eastAsia="黑体" w:hAnsi="黑体"/>
                <w:sz w:val="24"/>
              </w:rPr>
            </w:pPr>
          </w:p>
        </w:tc>
        <w:tc>
          <w:tcPr>
            <w:tcW w:w="4762" w:type="dxa"/>
            <w:vAlign w:val="center"/>
          </w:tcPr>
          <w:p w:rsidR="002025B6" w:rsidRDefault="002025B6" w:rsidP="00EC1BDD">
            <w:pPr>
              <w:spacing w:line="276" w:lineRule="auto"/>
              <w:rPr>
                <w:rFonts w:ascii="黑体" w:eastAsia="黑体" w:hAnsi="黑体"/>
                <w:sz w:val="24"/>
              </w:rPr>
            </w:pPr>
          </w:p>
        </w:tc>
        <w:tc>
          <w:tcPr>
            <w:tcW w:w="1418" w:type="dxa"/>
            <w:vAlign w:val="center"/>
          </w:tcPr>
          <w:p w:rsidR="002025B6" w:rsidRDefault="002025B6" w:rsidP="00EC1BDD">
            <w:pPr>
              <w:spacing w:line="276" w:lineRule="auto"/>
              <w:rPr>
                <w:rFonts w:ascii="黑体" w:eastAsia="黑体" w:hAnsi="黑体"/>
                <w:sz w:val="24"/>
              </w:rPr>
            </w:pPr>
          </w:p>
        </w:tc>
        <w:tc>
          <w:tcPr>
            <w:tcW w:w="850" w:type="dxa"/>
            <w:vAlign w:val="center"/>
          </w:tcPr>
          <w:p w:rsidR="002025B6" w:rsidRDefault="002025B6" w:rsidP="00EC1BDD">
            <w:pPr>
              <w:spacing w:line="276" w:lineRule="auto"/>
              <w:rPr>
                <w:rFonts w:ascii="黑体" w:eastAsia="黑体" w:hAnsi="黑体"/>
                <w:sz w:val="24"/>
              </w:rPr>
            </w:pPr>
          </w:p>
        </w:tc>
        <w:tc>
          <w:tcPr>
            <w:tcW w:w="883" w:type="dxa"/>
            <w:vAlign w:val="center"/>
          </w:tcPr>
          <w:p w:rsidR="002025B6" w:rsidRDefault="002025B6" w:rsidP="00EC1BDD">
            <w:pPr>
              <w:spacing w:line="276" w:lineRule="auto"/>
              <w:rPr>
                <w:rFonts w:ascii="黑体" w:eastAsia="黑体" w:hAnsi="黑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708" w:type="dxa"/>
            <w:gridSpan w:val="6"/>
            <w:vAlign w:val="center"/>
          </w:tcPr>
          <w:p w:rsidR="002025B6" w:rsidRDefault="002025B6" w:rsidP="00EC1BDD">
            <w:pPr>
              <w:spacing w:line="276" w:lineRule="auto"/>
              <w:rPr>
                <w:rFonts w:ascii="宋体" w:hAnsi="宋体"/>
                <w:sz w:val="24"/>
              </w:rPr>
            </w:pPr>
            <w:r>
              <w:rPr>
                <w:rFonts w:ascii="宋体" w:hAnsi="宋体" w:hint="eastAsia"/>
                <w:sz w:val="24"/>
              </w:rPr>
              <w:t>1.此项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p w:rsidR="002025B6" w:rsidRDefault="002025B6" w:rsidP="00EC1BDD">
            <w:pPr>
              <w:spacing w:line="276" w:lineRule="auto"/>
              <w:rPr>
                <w:rFonts w:ascii="宋体" w:hAnsi="宋体"/>
                <w:sz w:val="24"/>
              </w:rPr>
            </w:pPr>
            <w:r>
              <w:rPr>
                <w:rFonts w:ascii="宋体" w:hAnsi="宋体" w:hint="eastAsia"/>
                <w:sz w:val="24"/>
              </w:rPr>
              <w:t>2.检查过程中，仅要求选手发现故障，无需处理故障，试题结束后，所有的故障将自动清除；</w:t>
            </w:r>
          </w:p>
          <w:p w:rsidR="002025B6" w:rsidRDefault="002025B6" w:rsidP="00EC1BDD">
            <w:pPr>
              <w:spacing w:line="276" w:lineRule="auto"/>
              <w:rPr>
                <w:rFonts w:ascii="宋体" w:hAnsi="宋体"/>
                <w:sz w:val="24"/>
              </w:rPr>
            </w:pPr>
            <w:r>
              <w:rPr>
                <w:rFonts w:ascii="宋体" w:hAnsi="宋体" w:hint="eastAsia"/>
                <w:sz w:val="24"/>
              </w:rPr>
              <w:t>3.出乘前检查的4道试题，每道题完成后，选手必须通过“司机联控显示屏”上的“结束当前试题”按钮来提交该试题。</w:t>
            </w:r>
          </w:p>
        </w:tc>
      </w:tr>
    </w:tbl>
    <w:p w:rsidR="002025B6" w:rsidRDefault="002025B6" w:rsidP="002025B6"/>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Pr>
        <w:widowControl/>
        <w:jc w:val="left"/>
        <w:rPr>
          <w:rFonts w:ascii="黑体" w:eastAsia="黑体" w:hAnsi="黑体"/>
          <w:b/>
          <w:bCs/>
          <w:sz w:val="28"/>
          <w:lang w:val="zh-CN"/>
        </w:rPr>
      </w:pPr>
      <w:r>
        <w:rPr>
          <w:rFonts w:ascii="黑体" w:eastAsia="黑体" w:hAnsi="黑体"/>
          <w:lang w:val="zh-CN"/>
        </w:rPr>
        <w:br w:type="page"/>
      </w:r>
    </w:p>
    <w:p w:rsidR="002025B6" w:rsidRDefault="002025B6" w:rsidP="002025B6">
      <w:pPr>
        <w:pStyle w:val="3"/>
        <w:rPr>
          <w:rFonts w:ascii="黑体" w:hAnsi="黑体"/>
        </w:rPr>
      </w:pPr>
      <w:r>
        <w:rPr>
          <w:rFonts w:ascii="黑体" w:hAnsi="黑体" w:hint="eastAsia"/>
        </w:rPr>
        <w:lastRenderedPageBreak/>
        <w:t>标准化作业-出入库评分表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spacing w:line="276" w:lineRule="auto"/>
        <w:rPr>
          <w:rFonts w:ascii="宋体" w:hAnsi="宋体"/>
          <w:sz w:val="28"/>
          <w:szCs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 xml:space="preserve">8 </w:t>
      </w:r>
      <w:r>
        <w:rPr>
          <w:rFonts w:ascii="黑体" w:eastAsia="黑体" w:hAnsi="黑体" w:cs="黑体"/>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850"/>
        <w:gridCol w:w="968"/>
      </w:tblGrid>
      <w:tr w:rsidR="002025B6" w:rsidTr="00EC1BDD">
        <w:trPr>
          <w:cantSplit/>
          <w:trHeight w:val="533"/>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扣分</w:t>
            </w:r>
          </w:p>
        </w:tc>
        <w:tc>
          <w:tcPr>
            <w:tcW w:w="968"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得分</w:t>
            </w:r>
          </w:p>
        </w:tc>
      </w:tr>
      <w:tr w:rsidR="002025B6" w:rsidTr="00EC1BDD">
        <w:trPr>
          <w:cantSplit/>
          <w:trHeight w:val="1401"/>
          <w:jc w:val="center"/>
        </w:trPr>
        <w:tc>
          <w:tcPr>
            <w:tcW w:w="1353" w:type="dxa"/>
            <w:vMerge w:val="restart"/>
            <w:vAlign w:val="center"/>
          </w:tcPr>
          <w:p w:rsidR="002025B6" w:rsidRDefault="002025B6" w:rsidP="00EC1BDD">
            <w:pPr>
              <w:spacing w:line="276" w:lineRule="auto"/>
              <w:jc w:val="center"/>
              <w:rPr>
                <w:rFonts w:ascii="宋体" w:hAnsi="宋体"/>
                <w:sz w:val="24"/>
              </w:rPr>
            </w:pPr>
            <w:r>
              <w:rPr>
                <w:rFonts w:ascii="宋体" w:hAnsi="宋体" w:cs="宋体" w:hint="eastAsia"/>
                <w:sz w:val="24"/>
              </w:rPr>
              <w:t>出库</w:t>
            </w: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45</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按照标准流程进行出库作业，操作步骤18项，全部要求按顺序执行，详细内容见附件2：出入库作业标准</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1）正常操作步骤18项，每项配分2.5分：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按顺序操作且结果正确不扣分；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遗漏操作或者操作错误，扣完分值（2.5分）；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操作结果正确但顺序错误，扣0.5分。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401"/>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2.4</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作业过程中，需确认设备（或操作）时，要求手指眼看设备，并口</w:t>
            </w:r>
            <w:proofErr w:type="gramStart"/>
            <w:r>
              <w:rPr>
                <w:rFonts w:ascii="宋体" w:hAnsi="宋体" w:hint="eastAsia"/>
                <w:sz w:val="24"/>
              </w:rPr>
              <w:t>呼设备</w:t>
            </w:r>
            <w:proofErr w:type="gramEnd"/>
            <w:r>
              <w:rPr>
                <w:rFonts w:ascii="宋体" w:hAnsi="宋体" w:hint="eastAsia"/>
                <w:sz w:val="24"/>
              </w:rPr>
              <w:t>名称及设备状态（或操作），如：XX设备，良好（或至XX位置）；共8项内容</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1）确认时，未进行手指眼看口呼的，每次扣0.3分；</w:t>
            </w:r>
          </w:p>
          <w:p w:rsidR="002025B6" w:rsidRDefault="002025B6" w:rsidP="00EC1BDD">
            <w:pPr>
              <w:spacing w:line="276" w:lineRule="auto"/>
              <w:rPr>
                <w:rFonts w:ascii="宋体" w:hAnsi="宋体"/>
                <w:sz w:val="24"/>
              </w:rPr>
            </w:pPr>
            <w:r>
              <w:rPr>
                <w:rFonts w:ascii="宋体" w:hAnsi="宋体" w:hint="eastAsia"/>
                <w:sz w:val="24"/>
              </w:rPr>
              <w:t>2）共确认8次，配分2.4分。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092"/>
          <w:jc w:val="center"/>
        </w:trPr>
        <w:tc>
          <w:tcPr>
            <w:tcW w:w="1353" w:type="dxa"/>
            <w:vMerge/>
            <w:tcBorders>
              <w:bottom w:val="single" w:sz="4" w:space="0" w:color="auto"/>
            </w:tcBorders>
            <w:vAlign w:val="center"/>
          </w:tcPr>
          <w:p w:rsidR="002025B6" w:rsidRDefault="002025B6" w:rsidP="00EC1BDD">
            <w:pPr>
              <w:spacing w:line="276" w:lineRule="auto"/>
              <w:jc w:val="center"/>
              <w:rPr>
                <w:rFonts w:ascii="宋体" w:hAnsi="宋体" w:cs="宋体"/>
                <w:sz w:val="24"/>
              </w:rPr>
            </w:pPr>
          </w:p>
        </w:tc>
        <w:tc>
          <w:tcPr>
            <w:tcW w:w="1329" w:type="dxa"/>
            <w:tcBorders>
              <w:bottom w:val="single" w:sz="4" w:space="0" w:color="auto"/>
            </w:tcBorders>
            <w:vAlign w:val="center"/>
          </w:tcPr>
          <w:p w:rsidR="002025B6" w:rsidRDefault="002025B6" w:rsidP="00EC1BDD">
            <w:pPr>
              <w:spacing w:line="276" w:lineRule="auto"/>
              <w:jc w:val="center"/>
              <w:rPr>
                <w:rFonts w:ascii="宋体" w:hAnsi="宋体"/>
                <w:sz w:val="24"/>
              </w:rPr>
            </w:pPr>
            <w:r>
              <w:rPr>
                <w:rFonts w:ascii="宋体" w:hAnsi="宋体" w:hint="eastAsia"/>
                <w:sz w:val="24"/>
              </w:rPr>
              <w:t>2.6</w:t>
            </w:r>
          </w:p>
        </w:tc>
        <w:tc>
          <w:tcPr>
            <w:tcW w:w="3466"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联控时，需复诵联控内容；共10项内容</w:t>
            </w:r>
          </w:p>
        </w:tc>
        <w:tc>
          <w:tcPr>
            <w:tcW w:w="4620"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1）联控时，未进行复诵的，每次扣0.26分；</w:t>
            </w:r>
          </w:p>
          <w:p w:rsidR="002025B6" w:rsidRDefault="002025B6" w:rsidP="00EC1BDD">
            <w:pPr>
              <w:spacing w:line="276" w:lineRule="auto"/>
              <w:rPr>
                <w:rFonts w:ascii="宋体" w:hAnsi="宋体"/>
                <w:sz w:val="24"/>
              </w:rPr>
            </w:pPr>
            <w:r>
              <w:rPr>
                <w:rFonts w:ascii="宋体" w:hAnsi="宋体" w:hint="eastAsia"/>
                <w:sz w:val="24"/>
              </w:rPr>
              <w:t>2）共复诵10次，配分2.6分。</w:t>
            </w:r>
          </w:p>
        </w:tc>
        <w:tc>
          <w:tcPr>
            <w:tcW w:w="1475" w:type="dxa"/>
            <w:tcBorders>
              <w:bottom w:val="single" w:sz="4" w:space="0" w:color="auto"/>
            </w:tcBorders>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tcBorders>
              <w:bottom w:val="single" w:sz="4" w:space="0" w:color="auto"/>
            </w:tcBorders>
            <w:vAlign w:val="center"/>
          </w:tcPr>
          <w:p w:rsidR="002025B6" w:rsidRDefault="002025B6" w:rsidP="00EC1BDD">
            <w:pPr>
              <w:spacing w:line="276" w:lineRule="auto"/>
              <w:jc w:val="center"/>
              <w:rPr>
                <w:rFonts w:ascii="宋体" w:hAnsi="宋体"/>
                <w:sz w:val="24"/>
              </w:rPr>
            </w:pPr>
          </w:p>
        </w:tc>
        <w:tc>
          <w:tcPr>
            <w:tcW w:w="968" w:type="dxa"/>
            <w:tcBorders>
              <w:bottom w:val="single" w:sz="4" w:space="0" w:color="auto"/>
            </w:tcBorders>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restart"/>
            <w:vAlign w:val="center"/>
          </w:tcPr>
          <w:p w:rsidR="002025B6" w:rsidRDefault="002025B6" w:rsidP="00EC1BDD">
            <w:pPr>
              <w:adjustRightInd w:val="0"/>
              <w:snapToGrid w:val="0"/>
              <w:jc w:val="center"/>
              <w:rPr>
                <w:rFonts w:ascii="宋体" w:hAnsi="宋体" w:cs="宋体"/>
                <w:sz w:val="24"/>
              </w:rPr>
            </w:pPr>
            <w:r>
              <w:rPr>
                <w:rFonts w:ascii="宋体" w:hAnsi="宋体" w:cs="宋体" w:hint="eastAsia"/>
                <w:sz w:val="24"/>
              </w:rPr>
              <w:lastRenderedPageBreak/>
              <w:t>入库</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44</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按照标准流程进行出库作业，操作步骤2</w:t>
            </w:r>
            <w:r>
              <w:rPr>
                <w:rFonts w:ascii="宋体" w:hAnsi="宋体"/>
                <w:sz w:val="24"/>
              </w:rPr>
              <w:t>2</w:t>
            </w:r>
            <w:r>
              <w:rPr>
                <w:rFonts w:ascii="宋体" w:hAnsi="宋体" w:hint="eastAsia"/>
                <w:sz w:val="24"/>
              </w:rPr>
              <w:t>项，全部要求按顺序执行，详细内容见附件2：出入库作业标准</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1）正常操作步骤22项，每项配分2分：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按顺序操作且结果正确不扣分；</w:t>
            </w:r>
          </w:p>
          <w:p w:rsidR="002025B6" w:rsidRDefault="002025B6" w:rsidP="002025B6">
            <w:pPr>
              <w:pStyle w:val="a8"/>
              <w:numPr>
                <w:ilvl w:val="0"/>
                <w:numId w:val="8"/>
              </w:numPr>
              <w:spacing w:line="276" w:lineRule="auto"/>
              <w:ind w:firstLineChars="0"/>
              <w:rPr>
                <w:rFonts w:ascii="宋体" w:hAnsi="宋体"/>
                <w:sz w:val="24"/>
              </w:rPr>
            </w:pPr>
            <w:r>
              <w:rPr>
                <w:rFonts w:ascii="宋体" w:hAnsi="宋体" w:hint="eastAsia"/>
                <w:sz w:val="24"/>
              </w:rPr>
              <w:t>遗漏操作或者操作错误，扣完分值（2分）；</w:t>
            </w:r>
          </w:p>
          <w:p w:rsidR="002025B6" w:rsidRDefault="002025B6" w:rsidP="00EC1BDD">
            <w:pPr>
              <w:spacing w:line="276" w:lineRule="auto"/>
              <w:rPr>
                <w:rFonts w:ascii="宋体" w:hAnsi="宋体"/>
                <w:sz w:val="24"/>
              </w:rPr>
            </w:pPr>
            <w:r>
              <w:rPr>
                <w:rFonts w:ascii="宋体" w:hAnsi="宋体" w:hint="eastAsia"/>
                <w:sz w:val="24"/>
              </w:rPr>
              <w:t>操作结果正确但顺序错误，扣0.5分。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bCs/>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3.5</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作业过程中，需确认设备（或操作）时，要求手指眼看设备，并口</w:t>
            </w:r>
            <w:proofErr w:type="gramStart"/>
            <w:r>
              <w:rPr>
                <w:rFonts w:ascii="宋体" w:hAnsi="宋体" w:hint="eastAsia"/>
                <w:sz w:val="24"/>
              </w:rPr>
              <w:t>呼设备</w:t>
            </w:r>
            <w:proofErr w:type="gramEnd"/>
            <w:r>
              <w:rPr>
                <w:rFonts w:ascii="宋体" w:hAnsi="宋体" w:hint="eastAsia"/>
                <w:sz w:val="24"/>
              </w:rPr>
              <w:t>名称及设备状态（或操作），如：XX设备，良好（或至XX位置）；共7项内容</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1）确认时，未进行手指眼看口呼的，每次扣0.</w:t>
            </w:r>
            <w:r>
              <w:rPr>
                <w:rFonts w:ascii="宋体" w:hAnsi="宋体"/>
                <w:sz w:val="24"/>
              </w:rPr>
              <w:t>5</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2）共确认7次，配分</w:t>
            </w:r>
            <w:r>
              <w:rPr>
                <w:rFonts w:ascii="宋体" w:hAnsi="宋体"/>
                <w:sz w:val="24"/>
              </w:rPr>
              <w:t>3.5</w:t>
            </w:r>
            <w:r>
              <w:rPr>
                <w:rFonts w:ascii="宋体" w:hAnsi="宋体" w:hint="eastAsia"/>
                <w:sz w:val="24"/>
              </w:rPr>
              <w:t>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bCs/>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2.5</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联控时，需复诵联控内容；共6项内容</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1）联控时，未进行复诵的，每次扣0.</w:t>
            </w:r>
            <w:r>
              <w:rPr>
                <w:rFonts w:ascii="宋体" w:hAnsi="宋体"/>
                <w:sz w:val="24"/>
              </w:rPr>
              <w:t>5</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2）共复诵6次，配分2.</w:t>
            </w:r>
            <w:r>
              <w:rPr>
                <w:rFonts w:ascii="宋体" w:hAnsi="宋体"/>
                <w:sz w:val="24"/>
              </w:rPr>
              <w:t>5</w:t>
            </w:r>
            <w:r>
              <w:rPr>
                <w:rFonts w:ascii="宋体" w:hAnsi="宋体" w:hint="eastAsia"/>
                <w:sz w:val="24"/>
              </w:rPr>
              <w:t>分，扣完为止。</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6</w:t>
            </w: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850" w:type="dxa"/>
            <w:vAlign w:val="center"/>
          </w:tcPr>
          <w:p w:rsidR="002025B6" w:rsidRDefault="002025B6" w:rsidP="00EC1BDD">
            <w:pPr>
              <w:spacing w:line="276" w:lineRule="auto"/>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708" w:type="dxa"/>
            <w:gridSpan w:val="6"/>
            <w:vAlign w:val="center"/>
          </w:tcPr>
          <w:p w:rsidR="002025B6" w:rsidRDefault="002025B6" w:rsidP="00EC1BDD">
            <w:pPr>
              <w:spacing w:line="276" w:lineRule="auto"/>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tc>
      </w:tr>
    </w:tbl>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Pr>
        <w:spacing w:line="360" w:lineRule="auto"/>
        <w:ind w:firstLineChars="100" w:firstLine="280"/>
        <w:rPr>
          <w:rFonts w:ascii="黑体" w:eastAsia="黑体" w:hAnsi="黑体"/>
          <w:sz w:val="28"/>
          <w:szCs w:val="28"/>
        </w:rPr>
        <w:sectPr w:rsidR="002025B6">
          <w:footerReference w:type="first" r:id="rId11"/>
          <w:pgSz w:w="16838" w:h="11906" w:orient="landscape"/>
          <w:pgMar w:top="1797" w:right="1440" w:bottom="1134" w:left="1440" w:header="851" w:footer="992" w:gutter="0"/>
          <w:cols w:space="720"/>
          <w:titlePg/>
          <w:docGrid w:type="lines" w:linePitch="312"/>
        </w:sectPr>
      </w:pPr>
    </w:p>
    <w:p w:rsidR="002025B6" w:rsidRDefault="002025B6" w:rsidP="002025B6">
      <w:pPr>
        <w:pStyle w:val="3"/>
        <w:rPr>
          <w:rFonts w:ascii="黑体" w:hAnsi="黑体"/>
          <w:szCs w:val="28"/>
        </w:rPr>
      </w:pPr>
      <w:r>
        <w:rPr>
          <w:rFonts w:ascii="黑体" w:hAnsi="黑体" w:hint="eastAsia"/>
          <w:szCs w:val="28"/>
        </w:rPr>
        <w:lastRenderedPageBreak/>
        <w:t>标准化作业-区间运行评分表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spacing w:line="276" w:lineRule="auto"/>
        <w:rPr>
          <w:rFonts w:ascii="黑体" w:eastAsia="黑体" w:hAnsi="黑体"/>
          <w:sz w:val="28"/>
          <w:szCs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 xml:space="preserve">4 </w:t>
      </w:r>
      <w:r>
        <w:rPr>
          <w:rFonts w:ascii="黑体" w:eastAsia="黑体" w:hAnsi="黑体" w:cs="黑体"/>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850"/>
        <w:gridCol w:w="968"/>
      </w:tblGrid>
      <w:tr w:rsidR="002025B6" w:rsidTr="00EC1BDD">
        <w:trPr>
          <w:cantSplit/>
          <w:trHeight w:val="661"/>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扣分</w:t>
            </w:r>
          </w:p>
        </w:tc>
        <w:tc>
          <w:tcPr>
            <w:tcW w:w="968"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得分</w:t>
            </w:r>
          </w:p>
        </w:tc>
      </w:tr>
      <w:tr w:rsidR="002025B6" w:rsidTr="00EC1BDD">
        <w:trPr>
          <w:cantSplit/>
          <w:trHeight w:val="699"/>
          <w:jc w:val="center"/>
        </w:trPr>
        <w:tc>
          <w:tcPr>
            <w:tcW w:w="1353" w:type="dxa"/>
            <w:vMerge w:val="restart"/>
            <w:vAlign w:val="center"/>
          </w:tcPr>
          <w:p w:rsidR="002025B6" w:rsidRDefault="002025B6" w:rsidP="00EC1BDD">
            <w:pPr>
              <w:spacing w:line="276" w:lineRule="auto"/>
              <w:jc w:val="center"/>
              <w:rPr>
                <w:rFonts w:ascii="宋体" w:hAnsi="宋体"/>
                <w:sz w:val="24"/>
              </w:rPr>
            </w:pPr>
            <w:r>
              <w:rPr>
                <w:rFonts w:ascii="宋体" w:hAnsi="宋体" w:cs="宋体" w:hint="eastAsia"/>
                <w:sz w:val="24"/>
              </w:rPr>
              <w:t>区间运行</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20</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在始发站，通过“车辆显示屏”选择列车运行线路，设置报站广播。</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1）未设置或设置错误，每次扣</w:t>
            </w:r>
            <w:r>
              <w:rPr>
                <w:rFonts w:ascii="宋体" w:hAnsi="宋体"/>
                <w:sz w:val="24"/>
              </w:rPr>
              <w:t>10</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2）全程需设置2次，配分</w:t>
            </w:r>
            <w:r>
              <w:rPr>
                <w:rFonts w:ascii="宋体" w:hAnsi="宋体"/>
                <w:sz w:val="24"/>
              </w:rPr>
              <w:t>20</w:t>
            </w:r>
            <w:r>
              <w:rPr>
                <w:rFonts w:ascii="宋体" w:hAnsi="宋体" w:hint="eastAsia"/>
                <w:sz w:val="24"/>
              </w:rPr>
              <w:t>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sz w:val="24"/>
              </w:rPr>
              <w:t>计算机自动评分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465"/>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32</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动车前手指眼看前方信号和道岔，口呼:“信号正确”、“道岔位置正确”。</w:t>
            </w:r>
          </w:p>
          <w:p w:rsidR="002025B6" w:rsidRDefault="002025B6" w:rsidP="00EC1BDD">
            <w:pPr>
              <w:spacing w:line="276" w:lineRule="auto"/>
              <w:rPr>
                <w:rFonts w:ascii="宋体" w:hAnsi="宋体"/>
                <w:sz w:val="24"/>
              </w:rPr>
            </w:pPr>
            <w:r>
              <w:rPr>
                <w:rFonts w:ascii="宋体" w:hAnsi="宋体" w:hint="eastAsia"/>
                <w:sz w:val="24"/>
              </w:rPr>
              <w:t>(无道岔时，仅需确认信号)</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1）作业过程中，未手指眼看口呼或手指眼看口呼错误，错任意一项均每次扣</w:t>
            </w:r>
            <w:r>
              <w:rPr>
                <w:rFonts w:ascii="宋体" w:hAnsi="宋体"/>
                <w:sz w:val="24"/>
              </w:rPr>
              <w:t>2</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2）全程1</w:t>
            </w:r>
            <w:r>
              <w:rPr>
                <w:rFonts w:ascii="宋体" w:hAnsi="宋体"/>
                <w:sz w:val="24"/>
              </w:rPr>
              <w:t>6</w:t>
            </w:r>
            <w:r>
              <w:rPr>
                <w:rFonts w:ascii="宋体" w:hAnsi="宋体" w:hint="eastAsia"/>
                <w:sz w:val="24"/>
              </w:rPr>
              <w:t>次站内动车，评判1</w:t>
            </w:r>
            <w:r>
              <w:rPr>
                <w:rFonts w:ascii="宋体" w:hAnsi="宋体"/>
                <w:sz w:val="24"/>
              </w:rPr>
              <w:t>6</w:t>
            </w:r>
            <w:r>
              <w:rPr>
                <w:rFonts w:ascii="宋体" w:hAnsi="宋体" w:hint="eastAsia"/>
                <w:sz w:val="24"/>
              </w:rPr>
              <w:t>次，配分</w:t>
            </w:r>
            <w:r>
              <w:rPr>
                <w:rFonts w:ascii="宋体" w:hAnsi="宋体"/>
                <w:sz w:val="24"/>
              </w:rPr>
              <w:t>32</w:t>
            </w:r>
            <w:r>
              <w:rPr>
                <w:rFonts w:ascii="宋体" w:hAnsi="宋体" w:hint="eastAsia"/>
                <w:sz w:val="24"/>
              </w:rPr>
              <w:t>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687"/>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1</w:t>
            </w:r>
            <w:r>
              <w:rPr>
                <w:rFonts w:ascii="宋体" w:hAnsi="宋体"/>
                <w:sz w:val="24"/>
              </w:rPr>
              <w:t>8</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区间运行过程遇信号机、道岔时，手指眼看前方信号或道岔，并口呼:“信号正确”、“道岔位置正确”。</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1）区间运行过程遇信号机、道岔时，未手指眼看口呼或手指眼看口呼错误，每次扣</w:t>
            </w:r>
            <w:r>
              <w:rPr>
                <w:rFonts w:ascii="宋体" w:hAnsi="宋体"/>
                <w:sz w:val="24"/>
              </w:rPr>
              <w:t>2</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2）配</w:t>
            </w:r>
            <w:r>
              <w:rPr>
                <w:rFonts w:ascii="宋体" w:hAnsi="宋体" w:hint="eastAsia"/>
                <w:bCs/>
                <w:kern w:val="0"/>
                <w:sz w:val="24"/>
              </w:rPr>
              <w:t>分1</w:t>
            </w:r>
            <w:r>
              <w:rPr>
                <w:rFonts w:ascii="宋体" w:hAnsi="宋体"/>
                <w:bCs/>
                <w:kern w:val="0"/>
                <w:sz w:val="24"/>
              </w:rPr>
              <w:t>8</w:t>
            </w:r>
            <w:r>
              <w:rPr>
                <w:rFonts w:ascii="宋体" w:hAnsi="宋体" w:hint="eastAsia"/>
                <w:bCs/>
                <w:kern w:val="0"/>
                <w:sz w:val="24"/>
              </w:rPr>
              <w:t>分</w:t>
            </w:r>
            <w:r>
              <w:rPr>
                <w:rFonts w:ascii="宋体" w:hAnsi="宋体" w:hint="eastAsia"/>
                <w:sz w:val="24"/>
              </w:rPr>
              <w:t>，错误</w:t>
            </w:r>
            <w:r>
              <w:rPr>
                <w:rFonts w:ascii="宋体" w:hAnsi="宋体"/>
                <w:sz w:val="24"/>
              </w:rPr>
              <w:t>9</w:t>
            </w:r>
            <w:r>
              <w:rPr>
                <w:rFonts w:ascii="宋体" w:hAnsi="宋体" w:hint="eastAsia"/>
                <w:sz w:val="24"/>
              </w:rPr>
              <w:t>次后该分项不再评判。</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878"/>
          <w:jc w:val="center"/>
        </w:trPr>
        <w:tc>
          <w:tcPr>
            <w:tcW w:w="1353" w:type="dxa"/>
            <w:vMerge/>
            <w:tcBorders>
              <w:bottom w:val="single" w:sz="4" w:space="0" w:color="auto"/>
            </w:tcBorders>
            <w:vAlign w:val="center"/>
          </w:tcPr>
          <w:p w:rsidR="002025B6" w:rsidRDefault="002025B6" w:rsidP="00EC1BDD">
            <w:pPr>
              <w:spacing w:line="276" w:lineRule="auto"/>
              <w:jc w:val="center"/>
              <w:rPr>
                <w:rFonts w:ascii="宋体" w:hAnsi="宋体" w:cs="宋体"/>
                <w:sz w:val="24"/>
              </w:rPr>
            </w:pPr>
          </w:p>
        </w:tc>
        <w:tc>
          <w:tcPr>
            <w:tcW w:w="1329" w:type="dxa"/>
            <w:tcBorders>
              <w:bottom w:val="single" w:sz="4" w:space="0" w:color="auto"/>
            </w:tcBorders>
            <w:vAlign w:val="center"/>
          </w:tcPr>
          <w:p w:rsidR="002025B6" w:rsidRDefault="002025B6" w:rsidP="00EC1BDD">
            <w:pPr>
              <w:spacing w:line="276" w:lineRule="auto"/>
              <w:jc w:val="center"/>
              <w:rPr>
                <w:rFonts w:ascii="宋体" w:hAnsi="宋体"/>
                <w:sz w:val="24"/>
              </w:rPr>
            </w:pPr>
            <w:r>
              <w:rPr>
                <w:rFonts w:ascii="宋体" w:hAnsi="宋体" w:hint="eastAsia"/>
                <w:sz w:val="24"/>
              </w:rPr>
              <w:t>3</w:t>
            </w:r>
            <w:r>
              <w:rPr>
                <w:rFonts w:ascii="宋体" w:hAnsi="宋体"/>
                <w:sz w:val="24"/>
              </w:rPr>
              <w:t>0</w:t>
            </w:r>
          </w:p>
        </w:tc>
        <w:tc>
          <w:tcPr>
            <w:tcW w:w="3466" w:type="dxa"/>
            <w:tcBorders>
              <w:bottom w:val="single" w:sz="4" w:space="0" w:color="auto"/>
            </w:tcBorders>
            <w:vAlign w:val="center"/>
          </w:tcPr>
          <w:p w:rsidR="002025B6" w:rsidRDefault="002025B6" w:rsidP="00EC1BDD">
            <w:pPr>
              <w:spacing w:line="276" w:lineRule="auto"/>
              <w:rPr>
                <w:rFonts w:ascii="宋体" w:hAnsi="宋体"/>
                <w:sz w:val="24"/>
              </w:rPr>
            </w:pPr>
            <w:proofErr w:type="gramStart"/>
            <w:r>
              <w:rPr>
                <w:rFonts w:ascii="宋体" w:hAnsi="宋体" w:hint="eastAsia"/>
                <w:sz w:val="24"/>
              </w:rPr>
              <w:t>进站前遇站名</w:t>
            </w:r>
            <w:proofErr w:type="gramEnd"/>
            <w:r>
              <w:rPr>
                <w:rFonts w:ascii="宋体" w:hAnsi="宋体" w:hint="eastAsia"/>
                <w:sz w:val="24"/>
              </w:rPr>
              <w:t>标，手指眼看站名标，口呼：“XX站到，进站注意”。</w:t>
            </w:r>
          </w:p>
          <w:p w:rsidR="002025B6" w:rsidRDefault="002025B6" w:rsidP="00EC1BDD">
            <w:pPr>
              <w:spacing w:line="276" w:lineRule="auto"/>
              <w:rPr>
                <w:rFonts w:ascii="宋体" w:hAnsi="宋体"/>
                <w:sz w:val="24"/>
              </w:rPr>
            </w:pPr>
            <w:r>
              <w:rPr>
                <w:rFonts w:ascii="宋体" w:hAnsi="宋体" w:hint="eastAsia"/>
                <w:sz w:val="24"/>
              </w:rPr>
              <w:t>列车停稳后，手指眼看停车标，口呼“对位正确”。</w:t>
            </w:r>
          </w:p>
        </w:tc>
        <w:tc>
          <w:tcPr>
            <w:tcW w:w="4620"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1）未手指眼看口呼或手指眼看口呼错误，每次扣</w:t>
            </w:r>
            <w:r>
              <w:rPr>
                <w:rFonts w:ascii="宋体" w:hAnsi="宋体"/>
                <w:bCs/>
                <w:kern w:val="0"/>
                <w:sz w:val="24"/>
              </w:rPr>
              <w:t>2</w:t>
            </w:r>
            <w:r>
              <w:rPr>
                <w:rFonts w:ascii="宋体" w:hAnsi="宋体" w:hint="eastAsia"/>
                <w:bCs/>
                <w:kern w:val="0"/>
                <w:sz w:val="24"/>
              </w:rPr>
              <w:t>分</w:t>
            </w:r>
            <w:r>
              <w:rPr>
                <w:rFonts w:ascii="宋体" w:hAnsi="宋体" w:hint="eastAsia"/>
                <w:sz w:val="24"/>
              </w:rPr>
              <w:t>；</w:t>
            </w:r>
          </w:p>
          <w:p w:rsidR="002025B6" w:rsidRDefault="002025B6" w:rsidP="00EC1BDD">
            <w:pPr>
              <w:spacing w:line="276" w:lineRule="auto"/>
              <w:rPr>
                <w:rFonts w:ascii="宋体" w:hAnsi="宋体"/>
                <w:sz w:val="24"/>
              </w:rPr>
            </w:pPr>
            <w:r>
              <w:rPr>
                <w:rFonts w:ascii="宋体" w:hAnsi="宋体" w:hint="eastAsia"/>
                <w:sz w:val="24"/>
              </w:rPr>
              <w:t>2）全程进站</w:t>
            </w:r>
            <w:r>
              <w:rPr>
                <w:rFonts w:ascii="宋体" w:hAnsi="宋体"/>
                <w:sz w:val="24"/>
              </w:rPr>
              <w:t>15</w:t>
            </w:r>
            <w:r>
              <w:rPr>
                <w:rFonts w:ascii="宋体" w:hAnsi="宋体" w:hint="eastAsia"/>
                <w:sz w:val="24"/>
              </w:rPr>
              <w:t>次，配分</w:t>
            </w:r>
            <w:r>
              <w:rPr>
                <w:rFonts w:ascii="宋体" w:hAnsi="宋体"/>
                <w:sz w:val="24"/>
              </w:rPr>
              <w:t>30</w:t>
            </w:r>
            <w:r>
              <w:rPr>
                <w:rFonts w:ascii="宋体" w:hAnsi="宋体" w:hint="eastAsia"/>
                <w:sz w:val="24"/>
              </w:rPr>
              <w:t>分。</w:t>
            </w:r>
          </w:p>
        </w:tc>
        <w:tc>
          <w:tcPr>
            <w:tcW w:w="1475" w:type="dxa"/>
            <w:tcBorders>
              <w:bottom w:val="single" w:sz="4" w:space="0" w:color="auto"/>
            </w:tcBorders>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tcBorders>
              <w:bottom w:val="single" w:sz="4" w:space="0" w:color="auto"/>
            </w:tcBorders>
            <w:vAlign w:val="center"/>
          </w:tcPr>
          <w:p w:rsidR="002025B6" w:rsidRDefault="002025B6" w:rsidP="00EC1BDD">
            <w:pPr>
              <w:spacing w:line="276" w:lineRule="auto"/>
              <w:jc w:val="center"/>
              <w:rPr>
                <w:rFonts w:ascii="宋体" w:hAnsi="宋体"/>
                <w:sz w:val="24"/>
              </w:rPr>
            </w:pPr>
          </w:p>
        </w:tc>
        <w:tc>
          <w:tcPr>
            <w:tcW w:w="968" w:type="dxa"/>
            <w:tcBorders>
              <w:bottom w:val="single" w:sz="4" w:space="0" w:color="auto"/>
            </w:tcBorders>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850" w:type="dxa"/>
            <w:vAlign w:val="center"/>
          </w:tcPr>
          <w:p w:rsidR="002025B6" w:rsidRDefault="002025B6" w:rsidP="00EC1BDD">
            <w:pPr>
              <w:spacing w:line="276" w:lineRule="auto"/>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lastRenderedPageBreak/>
              <w:t>备注</w:t>
            </w:r>
          </w:p>
        </w:tc>
        <w:tc>
          <w:tcPr>
            <w:tcW w:w="12708" w:type="dxa"/>
            <w:gridSpan w:val="6"/>
            <w:vAlign w:val="center"/>
          </w:tcPr>
          <w:p w:rsidR="002025B6" w:rsidRDefault="002025B6" w:rsidP="00EC1BDD">
            <w:pPr>
              <w:spacing w:line="276" w:lineRule="auto"/>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tc>
      </w:tr>
    </w:tbl>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 w:rsidR="002025B6" w:rsidRDefault="002025B6" w:rsidP="002025B6">
      <w:pPr>
        <w:widowControl/>
        <w:jc w:val="left"/>
        <w:rPr>
          <w:rFonts w:ascii="黑体" w:eastAsia="黑体" w:hAnsi="黑体"/>
          <w:bCs/>
          <w:kern w:val="0"/>
          <w:sz w:val="28"/>
          <w:szCs w:val="28"/>
        </w:rPr>
      </w:pPr>
      <w:r>
        <w:rPr>
          <w:rFonts w:ascii="黑体" w:hAnsi="黑体"/>
          <w:szCs w:val="28"/>
        </w:rPr>
        <w:br w:type="page"/>
      </w:r>
    </w:p>
    <w:p w:rsidR="002025B6" w:rsidRDefault="002025B6" w:rsidP="002025B6">
      <w:pPr>
        <w:pStyle w:val="3"/>
        <w:rPr>
          <w:rFonts w:ascii="黑体" w:hAnsi="黑体"/>
          <w:szCs w:val="28"/>
        </w:rPr>
      </w:pPr>
      <w:r>
        <w:rPr>
          <w:rFonts w:ascii="黑体" w:hAnsi="黑体" w:hint="eastAsia"/>
          <w:szCs w:val="28"/>
        </w:rPr>
        <w:lastRenderedPageBreak/>
        <w:t>标准化作业-上下客监护评分表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spacing w:line="276" w:lineRule="auto"/>
        <w:rPr>
          <w:rFonts w:ascii="黑体" w:eastAsia="黑体" w:hAnsi="黑体"/>
          <w:sz w:val="28"/>
          <w:szCs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 xml:space="preserve">4 </w:t>
      </w:r>
      <w:r>
        <w:rPr>
          <w:rFonts w:ascii="黑体" w:eastAsia="黑体" w:hAnsi="黑体" w:cs="黑体"/>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850"/>
        <w:gridCol w:w="968"/>
      </w:tblGrid>
      <w:tr w:rsidR="002025B6" w:rsidTr="00EC1BDD">
        <w:trPr>
          <w:cantSplit/>
          <w:trHeight w:val="661"/>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扣分</w:t>
            </w:r>
          </w:p>
        </w:tc>
        <w:tc>
          <w:tcPr>
            <w:tcW w:w="968"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黑体" w:eastAsia="黑体" w:hAnsi="黑体"/>
                <w:b/>
                <w:sz w:val="28"/>
              </w:rPr>
            </w:pPr>
            <w:r>
              <w:rPr>
                <w:rFonts w:ascii="黑体" w:eastAsia="黑体" w:hAnsi="黑体" w:hint="eastAsia"/>
                <w:b/>
                <w:sz w:val="28"/>
              </w:rPr>
              <w:t>得分</w:t>
            </w:r>
          </w:p>
        </w:tc>
      </w:tr>
      <w:tr w:rsidR="002025B6" w:rsidTr="00EC1BDD">
        <w:trPr>
          <w:cantSplit/>
          <w:trHeight w:val="1260"/>
          <w:jc w:val="center"/>
        </w:trPr>
        <w:tc>
          <w:tcPr>
            <w:tcW w:w="1353" w:type="dxa"/>
            <w:vMerge w:val="restart"/>
            <w:vAlign w:val="center"/>
          </w:tcPr>
          <w:p w:rsidR="002025B6" w:rsidRDefault="002025B6" w:rsidP="00EC1BDD">
            <w:pPr>
              <w:spacing w:line="276" w:lineRule="auto"/>
              <w:jc w:val="center"/>
              <w:rPr>
                <w:rFonts w:ascii="宋体" w:hAnsi="宋体"/>
                <w:sz w:val="24"/>
              </w:rPr>
            </w:pPr>
            <w:r>
              <w:rPr>
                <w:rFonts w:ascii="宋体" w:hAnsi="宋体" w:cs="宋体" w:hint="eastAsia"/>
                <w:sz w:val="24"/>
              </w:rPr>
              <w:t>上下客监护</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13</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手指眼看“信号显示屏”，并口呼：“开左（右）门”。</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1）未手指眼看口呼或手指眼看口呼错误，每次扣</w:t>
            </w:r>
            <w:r>
              <w:rPr>
                <w:rFonts w:ascii="宋体" w:hAnsi="宋体"/>
                <w:sz w:val="24"/>
              </w:rPr>
              <w:t>1</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w:t>
            </w:r>
            <w:r>
              <w:rPr>
                <w:rFonts w:ascii="宋体" w:hAnsi="宋体"/>
                <w:sz w:val="24"/>
              </w:rPr>
              <w:t>16</w:t>
            </w:r>
            <w:r>
              <w:rPr>
                <w:rFonts w:ascii="宋体" w:hAnsi="宋体" w:hint="eastAsia"/>
                <w:sz w:val="24"/>
              </w:rPr>
              <w:t>次开关门作业，配分</w:t>
            </w:r>
            <w:r>
              <w:rPr>
                <w:rFonts w:ascii="宋体" w:hAnsi="宋体"/>
                <w:sz w:val="24"/>
              </w:rPr>
              <w:t>13</w:t>
            </w:r>
            <w:r>
              <w:rPr>
                <w:rFonts w:ascii="宋体" w:hAnsi="宋体" w:hint="eastAsia"/>
                <w:sz w:val="24"/>
              </w:rPr>
              <w:t>分，错误</w:t>
            </w:r>
            <w:r>
              <w:rPr>
                <w:rFonts w:ascii="宋体" w:hAnsi="宋体"/>
                <w:sz w:val="24"/>
              </w:rPr>
              <w:t>13</w:t>
            </w:r>
            <w:r>
              <w:rPr>
                <w:rFonts w:ascii="宋体" w:hAnsi="宋体" w:hint="eastAsia"/>
                <w:sz w:val="24"/>
              </w:rPr>
              <w:t>次后该分项不再评判。</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260"/>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13</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手指眼看“就地控制盘”的“ASD门开”灯亮、车门面板“开左（右）门”灯亮，口呼：“站台门、车门开启（或双门开启）”。</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1）未手指眼看口呼或手指眼看口呼错误，每次扣</w:t>
            </w:r>
            <w:r>
              <w:rPr>
                <w:rFonts w:ascii="宋体" w:hAnsi="宋体"/>
                <w:sz w:val="24"/>
              </w:rPr>
              <w:t>1</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2）全程1</w:t>
            </w:r>
            <w:r>
              <w:rPr>
                <w:rFonts w:ascii="宋体" w:hAnsi="宋体"/>
                <w:sz w:val="24"/>
              </w:rPr>
              <w:t>6</w:t>
            </w:r>
            <w:r>
              <w:rPr>
                <w:rFonts w:ascii="宋体" w:hAnsi="宋体" w:hint="eastAsia"/>
                <w:sz w:val="24"/>
              </w:rPr>
              <w:t>次开关门作业，配分</w:t>
            </w:r>
            <w:r>
              <w:rPr>
                <w:rFonts w:ascii="宋体" w:hAnsi="宋体"/>
                <w:sz w:val="24"/>
              </w:rPr>
              <w:t>13</w:t>
            </w:r>
            <w:r>
              <w:rPr>
                <w:rFonts w:ascii="宋体" w:hAnsi="宋体" w:hint="eastAsia"/>
                <w:sz w:val="24"/>
              </w:rPr>
              <w:t>分，错误</w:t>
            </w:r>
            <w:r>
              <w:rPr>
                <w:rFonts w:ascii="宋体" w:hAnsi="宋体"/>
                <w:sz w:val="24"/>
              </w:rPr>
              <w:t>13</w:t>
            </w:r>
            <w:r>
              <w:rPr>
                <w:rFonts w:ascii="宋体" w:hAnsi="宋体" w:hint="eastAsia"/>
                <w:sz w:val="24"/>
              </w:rPr>
              <w:t>次后该分项不再评判。</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260"/>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1</w:t>
            </w:r>
            <w:r>
              <w:rPr>
                <w:rFonts w:ascii="宋体" w:hAnsi="宋体"/>
                <w:sz w:val="24"/>
              </w:rPr>
              <w:t>6</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站立在“立岗作业区域”，面朝“车门及站台门方向”，在作业区域监护上下客。</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1）未立岗或朝向错误，每次扣1分；</w:t>
            </w:r>
          </w:p>
          <w:p w:rsidR="002025B6" w:rsidRDefault="002025B6" w:rsidP="00EC1BDD">
            <w:pPr>
              <w:spacing w:line="276" w:lineRule="auto"/>
              <w:rPr>
                <w:rFonts w:ascii="宋体" w:hAnsi="宋体"/>
                <w:sz w:val="24"/>
              </w:rPr>
            </w:pPr>
            <w:r>
              <w:rPr>
                <w:rFonts w:ascii="宋体" w:hAnsi="宋体" w:hint="eastAsia"/>
                <w:sz w:val="24"/>
              </w:rPr>
              <w:t>2）全程1</w:t>
            </w:r>
            <w:r>
              <w:rPr>
                <w:rFonts w:ascii="宋体" w:hAnsi="宋体"/>
                <w:sz w:val="24"/>
              </w:rPr>
              <w:t>6</w:t>
            </w:r>
            <w:r>
              <w:rPr>
                <w:rFonts w:ascii="宋体" w:hAnsi="宋体" w:hint="eastAsia"/>
                <w:sz w:val="24"/>
              </w:rPr>
              <w:t>次开关门作业，配分1</w:t>
            </w:r>
            <w:r>
              <w:rPr>
                <w:rFonts w:ascii="宋体" w:hAnsi="宋体"/>
                <w:sz w:val="24"/>
              </w:rPr>
              <w:t>6</w:t>
            </w:r>
            <w:r>
              <w:rPr>
                <w:rFonts w:ascii="宋体" w:hAnsi="宋体" w:hint="eastAsia"/>
                <w:sz w:val="24"/>
              </w:rPr>
              <w:t>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260"/>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3</w:t>
            </w:r>
            <w:r>
              <w:rPr>
                <w:rFonts w:ascii="宋体" w:hAnsi="宋体"/>
                <w:sz w:val="24"/>
              </w:rPr>
              <w:t>2</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全程采用手动关门，停站倒计时到达15至0秒，按压“关左（右）门”按钮，关闭车门。</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1）采用自动关门或未在指定时间内关门，每次扣</w:t>
            </w:r>
            <w:r>
              <w:rPr>
                <w:rFonts w:ascii="宋体" w:hAnsi="宋体"/>
                <w:sz w:val="24"/>
              </w:rPr>
              <w:t>2</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2）全程1</w:t>
            </w:r>
            <w:r>
              <w:rPr>
                <w:rFonts w:ascii="宋体" w:hAnsi="宋体"/>
                <w:sz w:val="24"/>
              </w:rPr>
              <w:t>6</w:t>
            </w:r>
            <w:r>
              <w:rPr>
                <w:rFonts w:ascii="宋体" w:hAnsi="宋体" w:hint="eastAsia"/>
                <w:sz w:val="24"/>
              </w:rPr>
              <w:t>次开关门作业，评判1</w:t>
            </w:r>
            <w:r>
              <w:rPr>
                <w:rFonts w:ascii="宋体" w:hAnsi="宋体"/>
                <w:sz w:val="24"/>
              </w:rPr>
              <w:t>6</w:t>
            </w:r>
            <w:r>
              <w:rPr>
                <w:rFonts w:ascii="宋体" w:hAnsi="宋体" w:hint="eastAsia"/>
                <w:sz w:val="24"/>
              </w:rPr>
              <w:t>次，配分3</w:t>
            </w:r>
            <w:r>
              <w:rPr>
                <w:rFonts w:ascii="宋体" w:hAnsi="宋体"/>
                <w:sz w:val="24"/>
              </w:rPr>
              <w:t>2</w:t>
            </w:r>
            <w:r>
              <w:rPr>
                <w:rFonts w:ascii="宋体" w:hAnsi="宋体" w:hint="eastAsia"/>
                <w:sz w:val="24"/>
              </w:rPr>
              <w:t>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计算机自动评分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260"/>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13</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确认站台门和车门关好，手指眼看“就地控制盘”的“门全关且锁紧”灯亮、车门面板“关左（右）门”灯亮；口呼：“站台门、车门关好（或双门关好）”。</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1）未手指眼看口呼或手指眼看口呼错误，每次扣</w:t>
            </w:r>
            <w:r>
              <w:rPr>
                <w:rFonts w:ascii="宋体" w:hAnsi="宋体"/>
                <w:sz w:val="24"/>
              </w:rPr>
              <w:t>1</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w:t>
            </w:r>
            <w:r>
              <w:rPr>
                <w:rFonts w:ascii="宋体" w:hAnsi="宋体"/>
                <w:sz w:val="24"/>
              </w:rPr>
              <w:t>16</w:t>
            </w:r>
            <w:r>
              <w:rPr>
                <w:rFonts w:ascii="宋体" w:hAnsi="宋体" w:hint="eastAsia"/>
                <w:sz w:val="24"/>
              </w:rPr>
              <w:t>次开关门作业，配分</w:t>
            </w:r>
            <w:r>
              <w:rPr>
                <w:rFonts w:ascii="宋体" w:hAnsi="宋体"/>
                <w:sz w:val="24"/>
              </w:rPr>
              <w:t>13</w:t>
            </w:r>
            <w:r>
              <w:rPr>
                <w:rFonts w:ascii="宋体" w:hAnsi="宋体" w:hint="eastAsia"/>
                <w:sz w:val="24"/>
              </w:rPr>
              <w:t>分，错误</w:t>
            </w:r>
            <w:r>
              <w:rPr>
                <w:rFonts w:ascii="宋体" w:hAnsi="宋体"/>
                <w:sz w:val="24"/>
              </w:rPr>
              <w:t>13</w:t>
            </w:r>
            <w:r>
              <w:rPr>
                <w:rFonts w:ascii="宋体" w:hAnsi="宋体" w:hint="eastAsia"/>
                <w:sz w:val="24"/>
              </w:rPr>
              <w:t>次后该分项不再评判。</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932"/>
          <w:jc w:val="center"/>
        </w:trPr>
        <w:tc>
          <w:tcPr>
            <w:tcW w:w="1353" w:type="dxa"/>
            <w:vMerge/>
            <w:tcBorders>
              <w:bottom w:val="single" w:sz="4" w:space="0" w:color="auto"/>
            </w:tcBorders>
            <w:vAlign w:val="center"/>
          </w:tcPr>
          <w:p w:rsidR="002025B6" w:rsidRDefault="002025B6" w:rsidP="00EC1BDD">
            <w:pPr>
              <w:spacing w:line="276" w:lineRule="auto"/>
              <w:jc w:val="center"/>
              <w:rPr>
                <w:rFonts w:ascii="宋体" w:hAnsi="宋体" w:cs="宋体"/>
                <w:sz w:val="24"/>
              </w:rPr>
            </w:pPr>
          </w:p>
        </w:tc>
        <w:tc>
          <w:tcPr>
            <w:tcW w:w="1329" w:type="dxa"/>
            <w:tcBorders>
              <w:bottom w:val="single" w:sz="4" w:space="0" w:color="auto"/>
            </w:tcBorders>
            <w:vAlign w:val="center"/>
          </w:tcPr>
          <w:p w:rsidR="002025B6" w:rsidRDefault="002025B6" w:rsidP="00EC1BDD">
            <w:pPr>
              <w:spacing w:line="276" w:lineRule="auto"/>
              <w:jc w:val="center"/>
              <w:rPr>
                <w:rFonts w:ascii="宋体" w:hAnsi="宋体"/>
                <w:sz w:val="24"/>
              </w:rPr>
            </w:pPr>
            <w:r>
              <w:rPr>
                <w:rFonts w:ascii="宋体" w:hAnsi="宋体"/>
                <w:sz w:val="24"/>
              </w:rPr>
              <w:t>13</w:t>
            </w:r>
          </w:p>
        </w:tc>
        <w:tc>
          <w:tcPr>
            <w:tcW w:w="3466"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确认站台门和车门之间空隙安全，眼看“车门及站台门方向”，手指车门和站台门之间空隙；</w:t>
            </w:r>
          </w:p>
          <w:p w:rsidR="002025B6" w:rsidRDefault="002025B6" w:rsidP="00EC1BDD">
            <w:pPr>
              <w:spacing w:line="276" w:lineRule="auto"/>
              <w:rPr>
                <w:rFonts w:ascii="宋体" w:hAnsi="宋体"/>
                <w:sz w:val="24"/>
              </w:rPr>
            </w:pPr>
            <w:r>
              <w:rPr>
                <w:rFonts w:ascii="宋体" w:hAnsi="宋体" w:hint="eastAsia"/>
                <w:sz w:val="24"/>
              </w:rPr>
              <w:t>口呼：“空隙安全”或“双门间无夹人夹物”。</w:t>
            </w:r>
          </w:p>
        </w:tc>
        <w:tc>
          <w:tcPr>
            <w:tcW w:w="4620"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1）未手指眼看口呼或手指眼看口呼错误，每次扣</w:t>
            </w:r>
            <w:r>
              <w:rPr>
                <w:rFonts w:ascii="宋体" w:hAnsi="宋体"/>
                <w:sz w:val="24"/>
              </w:rPr>
              <w:t>1</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2）全程1</w:t>
            </w:r>
            <w:r>
              <w:rPr>
                <w:rFonts w:ascii="宋体" w:hAnsi="宋体"/>
                <w:sz w:val="24"/>
              </w:rPr>
              <w:t>6</w:t>
            </w:r>
            <w:r>
              <w:rPr>
                <w:rFonts w:ascii="宋体" w:hAnsi="宋体" w:hint="eastAsia"/>
                <w:sz w:val="24"/>
              </w:rPr>
              <w:t>次开关门作业，配分</w:t>
            </w:r>
            <w:r>
              <w:rPr>
                <w:rFonts w:ascii="宋体" w:hAnsi="宋体"/>
                <w:sz w:val="24"/>
              </w:rPr>
              <w:t>13</w:t>
            </w:r>
            <w:r>
              <w:rPr>
                <w:rFonts w:ascii="宋体" w:hAnsi="宋体" w:hint="eastAsia"/>
                <w:sz w:val="24"/>
              </w:rPr>
              <w:t>分，错误</w:t>
            </w:r>
            <w:r>
              <w:rPr>
                <w:rFonts w:ascii="宋体" w:hAnsi="宋体"/>
                <w:sz w:val="24"/>
              </w:rPr>
              <w:t>13</w:t>
            </w:r>
            <w:r>
              <w:rPr>
                <w:rFonts w:ascii="宋体" w:hAnsi="宋体" w:hint="eastAsia"/>
                <w:sz w:val="24"/>
              </w:rPr>
              <w:t>次后该分项不再评判。</w:t>
            </w:r>
          </w:p>
        </w:tc>
        <w:tc>
          <w:tcPr>
            <w:tcW w:w="1475" w:type="dxa"/>
            <w:tcBorders>
              <w:bottom w:val="single" w:sz="4" w:space="0" w:color="auto"/>
            </w:tcBorders>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tcBorders>
              <w:bottom w:val="single" w:sz="4" w:space="0" w:color="auto"/>
            </w:tcBorders>
            <w:vAlign w:val="center"/>
          </w:tcPr>
          <w:p w:rsidR="002025B6" w:rsidRDefault="002025B6" w:rsidP="00EC1BDD">
            <w:pPr>
              <w:spacing w:line="276" w:lineRule="auto"/>
              <w:jc w:val="center"/>
              <w:rPr>
                <w:rFonts w:ascii="宋体" w:hAnsi="宋体"/>
                <w:sz w:val="24"/>
              </w:rPr>
            </w:pPr>
          </w:p>
        </w:tc>
        <w:tc>
          <w:tcPr>
            <w:tcW w:w="968" w:type="dxa"/>
            <w:tcBorders>
              <w:bottom w:val="single" w:sz="4" w:space="0" w:color="auto"/>
            </w:tcBorders>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850" w:type="dxa"/>
            <w:vAlign w:val="center"/>
          </w:tcPr>
          <w:p w:rsidR="002025B6" w:rsidRDefault="002025B6" w:rsidP="00EC1BDD">
            <w:pPr>
              <w:spacing w:line="276" w:lineRule="auto"/>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708" w:type="dxa"/>
            <w:gridSpan w:val="6"/>
            <w:vAlign w:val="center"/>
          </w:tcPr>
          <w:p w:rsidR="002025B6" w:rsidRDefault="002025B6" w:rsidP="00EC1BDD">
            <w:pPr>
              <w:spacing w:line="276" w:lineRule="auto"/>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tc>
      </w:tr>
    </w:tbl>
    <w:p w:rsidR="002025B6" w:rsidRDefault="002025B6" w:rsidP="002025B6"/>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Pr>
        <w:widowControl/>
        <w:jc w:val="left"/>
        <w:rPr>
          <w:rFonts w:ascii="黑体" w:eastAsia="黑体" w:hAnsi="黑体"/>
          <w:bCs/>
          <w:kern w:val="0"/>
          <w:sz w:val="28"/>
          <w:szCs w:val="28"/>
        </w:rPr>
      </w:pPr>
      <w:r>
        <w:rPr>
          <w:rFonts w:ascii="黑体" w:hAnsi="黑体"/>
          <w:szCs w:val="28"/>
        </w:rPr>
        <w:br w:type="page"/>
      </w:r>
    </w:p>
    <w:p w:rsidR="002025B6" w:rsidRDefault="002025B6" w:rsidP="002025B6">
      <w:pPr>
        <w:pStyle w:val="3"/>
        <w:rPr>
          <w:rFonts w:ascii="黑体" w:hAnsi="黑体"/>
          <w:szCs w:val="28"/>
        </w:rPr>
      </w:pPr>
      <w:r>
        <w:rPr>
          <w:rFonts w:ascii="黑体" w:hAnsi="黑体" w:hint="eastAsia"/>
          <w:szCs w:val="28"/>
        </w:rPr>
        <w:lastRenderedPageBreak/>
        <w:t>标准化作业-不同模式驾驶评分表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spacing w:line="276" w:lineRule="auto"/>
        <w:rPr>
          <w:rFonts w:ascii="宋体" w:hAnsi="宋体"/>
          <w:sz w:val="28"/>
          <w:szCs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 xml:space="preserve">2 </w:t>
      </w:r>
      <w:r>
        <w:rPr>
          <w:rFonts w:ascii="黑体" w:eastAsia="黑体" w:hAnsi="黑体" w:cs="黑体"/>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992"/>
        <w:gridCol w:w="826"/>
      </w:tblGrid>
      <w:tr w:rsidR="002025B6" w:rsidTr="00EC1BDD">
        <w:trPr>
          <w:cantSplit/>
          <w:trHeight w:val="803"/>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评分方式</w:t>
            </w:r>
          </w:p>
        </w:tc>
        <w:tc>
          <w:tcPr>
            <w:tcW w:w="992"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扣分</w:t>
            </w:r>
          </w:p>
        </w:tc>
        <w:tc>
          <w:tcPr>
            <w:tcW w:w="82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得分</w:t>
            </w:r>
          </w:p>
        </w:tc>
      </w:tr>
      <w:tr w:rsidR="002025B6" w:rsidTr="00EC1BDD">
        <w:trPr>
          <w:cantSplit/>
          <w:trHeight w:val="976"/>
          <w:jc w:val="center"/>
        </w:trPr>
        <w:tc>
          <w:tcPr>
            <w:tcW w:w="1353" w:type="dxa"/>
            <w:vMerge w:val="restart"/>
            <w:vAlign w:val="center"/>
          </w:tcPr>
          <w:p w:rsidR="002025B6" w:rsidRDefault="002025B6" w:rsidP="00EC1BDD">
            <w:pPr>
              <w:spacing w:line="276" w:lineRule="auto"/>
              <w:jc w:val="center"/>
              <w:rPr>
                <w:rFonts w:ascii="宋体" w:hAnsi="宋体"/>
                <w:sz w:val="24"/>
              </w:rPr>
            </w:pPr>
            <w:r>
              <w:rPr>
                <w:rFonts w:ascii="宋体" w:hAnsi="宋体" w:cs="宋体" w:hint="eastAsia"/>
                <w:sz w:val="24"/>
              </w:rPr>
              <w:t>不同模式驾驶</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7</w:t>
            </w:r>
            <w:r>
              <w:rPr>
                <w:rFonts w:ascii="宋体" w:hAnsi="宋体" w:hint="eastAsia"/>
                <w:sz w:val="24"/>
              </w:rPr>
              <w:t>0</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按照比赛要求，在不同的区间采用规定的模式进行驾驶</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1）未采用规定模式驾驶，每次扣</w:t>
            </w:r>
            <w:r>
              <w:rPr>
                <w:rFonts w:ascii="宋体" w:hAnsi="宋体"/>
                <w:sz w:val="24"/>
              </w:rPr>
              <w:t>5</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w:t>
            </w:r>
            <w:r>
              <w:rPr>
                <w:rFonts w:ascii="宋体" w:hAnsi="宋体"/>
                <w:sz w:val="24"/>
              </w:rPr>
              <w:t>14</w:t>
            </w:r>
            <w:r>
              <w:rPr>
                <w:rFonts w:ascii="宋体" w:hAnsi="宋体" w:hint="eastAsia"/>
                <w:sz w:val="24"/>
              </w:rPr>
              <w:t>个运行区间，判断</w:t>
            </w:r>
            <w:r>
              <w:rPr>
                <w:rFonts w:ascii="宋体" w:hAnsi="宋体"/>
                <w:sz w:val="24"/>
              </w:rPr>
              <w:t>14</w:t>
            </w:r>
            <w:r>
              <w:rPr>
                <w:rFonts w:ascii="宋体" w:hAnsi="宋体" w:hint="eastAsia"/>
                <w:sz w:val="24"/>
              </w:rPr>
              <w:t>次，配分</w:t>
            </w:r>
            <w:r>
              <w:rPr>
                <w:rFonts w:ascii="宋体" w:hAnsi="宋体"/>
                <w:sz w:val="24"/>
              </w:rPr>
              <w:t>7</w:t>
            </w:r>
            <w:r>
              <w:rPr>
                <w:rFonts w:ascii="宋体" w:hAnsi="宋体" w:hint="eastAsia"/>
                <w:sz w:val="24"/>
              </w:rPr>
              <w:t>0分。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计算机自动</w:t>
            </w:r>
            <w:r>
              <w:rPr>
                <w:rFonts w:ascii="宋体" w:hAnsi="宋体"/>
                <w:bCs/>
                <w:sz w:val="24"/>
              </w:rPr>
              <w:t>评分</w:t>
            </w:r>
          </w:p>
        </w:tc>
        <w:tc>
          <w:tcPr>
            <w:tcW w:w="992" w:type="dxa"/>
            <w:vAlign w:val="center"/>
          </w:tcPr>
          <w:p w:rsidR="002025B6" w:rsidRDefault="002025B6" w:rsidP="00EC1BDD">
            <w:pPr>
              <w:spacing w:line="276" w:lineRule="auto"/>
              <w:jc w:val="center"/>
              <w:rPr>
                <w:rFonts w:ascii="宋体" w:hAnsi="宋体"/>
                <w:sz w:val="24"/>
              </w:rPr>
            </w:pPr>
          </w:p>
        </w:tc>
        <w:tc>
          <w:tcPr>
            <w:tcW w:w="826" w:type="dxa"/>
            <w:vAlign w:val="center"/>
          </w:tcPr>
          <w:p w:rsidR="002025B6" w:rsidRDefault="002025B6" w:rsidP="00EC1BDD">
            <w:pPr>
              <w:spacing w:line="276" w:lineRule="auto"/>
              <w:rPr>
                <w:rFonts w:ascii="宋体" w:hAnsi="宋体"/>
                <w:sz w:val="24"/>
              </w:rPr>
            </w:pPr>
          </w:p>
        </w:tc>
      </w:tr>
      <w:tr w:rsidR="002025B6" w:rsidTr="00EC1BDD">
        <w:trPr>
          <w:cantSplit/>
          <w:trHeight w:val="580"/>
          <w:jc w:val="center"/>
        </w:trPr>
        <w:tc>
          <w:tcPr>
            <w:tcW w:w="1353" w:type="dxa"/>
            <w:vMerge/>
            <w:vAlign w:val="center"/>
          </w:tcPr>
          <w:p w:rsidR="002025B6" w:rsidRDefault="002025B6" w:rsidP="00EC1BDD">
            <w:pPr>
              <w:adjustRightInd w:val="0"/>
              <w:snapToGrid w:val="0"/>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3</w:t>
            </w:r>
            <w:r>
              <w:rPr>
                <w:rFonts w:ascii="宋体" w:hAnsi="宋体" w:hint="eastAsia"/>
                <w:sz w:val="24"/>
              </w:rPr>
              <w:t>0</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转换驾驶模式，司机需</w:t>
            </w:r>
            <w:proofErr w:type="gramStart"/>
            <w:r>
              <w:rPr>
                <w:rFonts w:ascii="宋体" w:hAnsi="宋体" w:hint="eastAsia"/>
                <w:sz w:val="24"/>
              </w:rPr>
              <w:t>向行调申请</w:t>
            </w:r>
            <w:proofErr w:type="gramEnd"/>
            <w:r>
              <w:rPr>
                <w:rFonts w:ascii="宋体" w:hAnsi="宋体" w:hint="eastAsia"/>
                <w:sz w:val="24"/>
              </w:rPr>
              <w:t>：“行调，XX次申请在XX站转XX模式驾驶。”</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1）选手需复诵联控内容，未进行复诵每次扣1</w:t>
            </w:r>
            <w:r>
              <w:rPr>
                <w:rFonts w:ascii="宋体" w:hAnsi="宋体"/>
                <w:sz w:val="24"/>
              </w:rPr>
              <w:t>5</w:t>
            </w:r>
            <w:r>
              <w:rPr>
                <w:rFonts w:ascii="宋体" w:hAnsi="宋体" w:hint="eastAsia"/>
                <w:sz w:val="24"/>
              </w:rPr>
              <w:t>分；</w:t>
            </w:r>
          </w:p>
          <w:p w:rsidR="002025B6" w:rsidRDefault="002025B6" w:rsidP="00EC1BDD">
            <w:pPr>
              <w:spacing w:line="276" w:lineRule="auto"/>
              <w:rPr>
                <w:rFonts w:ascii="宋体" w:hAnsi="宋体"/>
                <w:sz w:val="24"/>
              </w:rPr>
            </w:pPr>
            <w:r>
              <w:rPr>
                <w:rFonts w:ascii="宋体" w:hAnsi="宋体" w:hint="eastAsia"/>
                <w:sz w:val="24"/>
              </w:rPr>
              <w:t>2）全程需执行2次，配分</w:t>
            </w:r>
            <w:r>
              <w:rPr>
                <w:rFonts w:ascii="宋体" w:hAnsi="宋体"/>
                <w:sz w:val="24"/>
              </w:rPr>
              <w:t>3</w:t>
            </w:r>
            <w:r>
              <w:rPr>
                <w:rFonts w:ascii="宋体" w:hAnsi="宋体" w:hint="eastAsia"/>
                <w:sz w:val="24"/>
              </w:rPr>
              <w:t>0分。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992" w:type="dxa"/>
            <w:vAlign w:val="center"/>
          </w:tcPr>
          <w:p w:rsidR="002025B6" w:rsidRDefault="002025B6" w:rsidP="00EC1BDD">
            <w:pPr>
              <w:spacing w:line="276" w:lineRule="auto"/>
              <w:jc w:val="center"/>
              <w:rPr>
                <w:rFonts w:ascii="宋体" w:hAnsi="宋体"/>
                <w:bCs/>
                <w:sz w:val="24"/>
              </w:rPr>
            </w:pPr>
          </w:p>
        </w:tc>
        <w:tc>
          <w:tcPr>
            <w:tcW w:w="826" w:type="dxa"/>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992" w:type="dxa"/>
            <w:vAlign w:val="center"/>
          </w:tcPr>
          <w:p w:rsidR="002025B6" w:rsidRDefault="002025B6" w:rsidP="00EC1BDD">
            <w:pPr>
              <w:spacing w:line="276" w:lineRule="auto"/>
              <w:rPr>
                <w:rFonts w:ascii="宋体" w:hAnsi="宋体"/>
                <w:sz w:val="24"/>
              </w:rPr>
            </w:pPr>
          </w:p>
        </w:tc>
        <w:tc>
          <w:tcPr>
            <w:tcW w:w="826"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708" w:type="dxa"/>
            <w:gridSpan w:val="6"/>
            <w:vAlign w:val="center"/>
          </w:tcPr>
          <w:p w:rsidR="002025B6" w:rsidRDefault="002025B6" w:rsidP="002025B6">
            <w:pPr>
              <w:pStyle w:val="a8"/>
              <w:numPr>
                <w:ilvl w:val="0"/>
                <w:numId w:val="9"/>
              </w:numPr>
              <w:spacing w:line="276" w:lineRule="auto"/>
              <w:ind w:firstLineChars="0"/>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tc>
      </w:tr>
    </w:tbl>
    <w:p w:rsidR="002025B6" w:rsidRDefault="002025B6" w:rsidP="002025B6">
      <w:pPr>
        <w:spacing w:line="480"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480"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2025B6" w:rsidRDefault="002025B6" w:rsidP="002025B6">
      <w:pPr>
        <w:spacing w:line="360" w:lineRule="auto"/>
        <w:rPr>
          <w:rFonts w:ascii="黑体" w:eastAsia="黑体" w:hAnsi="黑体"/>
          <w:sz w:val="28"/>
          <w:szCs w:val="28"/>
        </w:rPr>
      </w:pPr>
    </w:p>
    <w:p w:rsidR="002025B6" w:rsidRDefault="002025B6" w:rsidP="002025B6">
      <w:pPr>
        <w:pStyle w:val="3"/>
        <w:rPr>
          <w:rFonts w:ascii="黑体" w:hAnsi="黑体"/>
        </w:rPr>
      </w:pPr>
      <w:r>
        <w:rPr>
          <w:rFonts w:ascii="黑体" w:hAnsi="黑体" w:hint="eastAsia"/>
        </w:rPr>
        <w:t>标准化作业-折返及交接班作业评分表</w:t>
      </w:r>
    </w:p>
    <w:p w:rsidR="002025B6" w:rsidRDefault="002025B6" w:rsidP="002025B6">
      <w:pPr>
        <w:rPr>
          <w:rFonts w:ascii="黑体" w:eastAsia="黑体" w:hAnsi="黑体" w:cs="宋体"/>
          <w:sz w:val="28"/>
          <w:u w:val="single"/>
        </w:rPr>
      </w:pPr>
      <w:r>
        <w:rPr>
          <w:rFonts w:ascii="黑体" w:eastAsia="黑体" w:hAnsi="黑体" w:cs="宋体" w:hint="eastAsia"/>
          <w:sz w:val="28"/>
        </w:rPr>
        <w:t>姓名：___________    单位：____________</w:t>
      </w:r>
    </w:p>
    <w:p w:rsidR="002025B6" w:rsidRDefault="002025B6" w:rsidP="002025B6">
      <w:pPr>
        <w:spacing w:line="276" w:lineRule="auto"/>
        <w:rPr>
          <w:rFonts w:ascii="黑体" w:eastAsia="黑体" w:hAnsi="黑体"/>
          <w:sz w:val="28"/>
          <w:szCs w:val="28"/>
        </w:rPr>
      </w:pPr>
      <w:r>
        <w:rPr>
          <w:rFonts w:ascii="黑体" w:eastAsia="黑体" w:hAnsi="黑体" w:cs="黑体"/>
          <w:sz w:val="28"/>
        </w:rPr>
        <w:t>考核起止时间：</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至</w:t>
      </w:r>
      <w:r>
        <w:rPr>
          <w:rFonts w:eastAsia="Times New Roman"/>
          <w:sz w:val="28"/>
        </w:rPr>
        <w:t xml:space="preserve"> </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w:t>
      </w:r>
      <w:r>
        <w:rPr>
          <w:rFonts w:eastAsia="Times New Roman"/>
          <w:sz w:val="28"/>
        </w:rPr>
        <w:t xml:space="preserve">  </w:t>
      </w:r>
      <w:r>
        <w:rPr>
          <w:rFonts w:ascii="黑体" w:eastAsia="黑体" w:hAnsi="黑体" w:cs="黑体"/>
          <w:sz w:val="28"/>
        </w:rPr>
        <w:t>用时：</w:t>
      </w:r>
      <w:r>
        <w:rPr>
          <w:rFonts w:eastAsia="Times New Roman"/>
          <w:sz w:val="28"/>
          <w:u w:val="single" w:color="000000"/>
        </w:rPr>
        <w:t xml:space="preserve">   </w:t>
      </w:r>
      <w:r>
        <w:rPr>
          <w:rFonts w:hint="eastAsia"/>
          <w:sz w:val="28"/>
          <w:u w:val="single" w:color="000000"/>
        </w:rPr>
        <w:t xml:space="preserve">  </w:t>
      </w:r>
      <w:r>
        <w:rPr>
          <w:rFonts w:eastAsia="Times New Roman"/>
          <w:sz w:val="28"/>
          <w:u w:val="single" w:color="000000"/>
        </w:rPr>
        <w:t xml:space="preserve">  </w:t>
      </w:r>
      <w:r>
        <w:rPr>
          <w:rFonts w:ascii="黑体" w:eastAsia="黑体" w:hAnsi="黑体" w:cs="黑体"/>
          <w:sz w:val="28"/>
        </w:rPr>
        <w:t>分钟</w:t>
      </w:r>
      <w:r>
        <w:rPr>
          <w:rFonts w:ascii="黑体" w:eastAsia="黑体" w:hAnsi="黑体" w:cs="黑体" w:hint="eastAsia"/>
          <w:sz w:val="28"/>
        </w:rPr>
        <w:t xml:space="preserve"> 计入技能操作</w:t>
      </w:r>
      <w:r>
        <w:rPr>
          <w:rFonts w:ascii="黑体" w:eastAsia="黑体" w:hAnsi="黑体" w:cs="黑体"/>
          <w:sz w:val="28"/>
        </w:rPr>
        <w:t>成绩比例</w:t>
      </w:r>
      <w:r>
        <w:rPr>
          <w:rFonts w:ascii="黑体" w:eastAsia="黑体" w:hAnsi="黑体" w:cs="黑体" w:hint="eastAsia"/>
          <w:sz w:val="28"/>
        </w:rPr>
        <w:t>：</w:t>
      </w:r>
      <w:r>
        <w:rPr>
          <w:rFonts w:ascii="黑体" w:eastAsia="黑体" w:hAnsi="黑体" w:cs="黑体" w:hint="eastAsia"/>
          <w:sz w:val="28"/>
          <w:u w:val="single"/>
        </w:rPr>
        <w:t xml:space="preserve">3 </w:t>
      </w:r>
      <w:r>
        <w:rPr>
          <w:rFonts w:ascii="黑体" w:eastAsia="黑体" w:hAnsi="黑体" w:cs="黑体"/>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329"/>
        <w:gridCol w:w="3466"/>
        <w:gridCol w:w="4620"/>
        <w:gridCol w:w="1475"/>
        <w:gridCol w:w="850"/>
        <w:gridCol w:w="968"/>
      </w:tblGrid>
      <w:tr w:rsidR="002025B6" w:rsidTr="00EC1BDD">
        <w:trPr>
          <w:cantSplit/>
          <w:trHeight w:val="661"/>
          <w:tblHeader/>
          <w:jc w:val="center"/>
        </w:trPr>
        <w:tc>
          <w:tcPr>
            <w:tcW w:w="1353"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lastRenderedPageBreak/>
              <w:t>考核内容</w:t>
            </w:r>
          </w:p>
        </w:tc>
        <w:tc>
          <w:tcPr>
            <w:tcW w:w="1329"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配分</w:t>
            </w:r>
          </w:p>
        </w:tc>
        <w:tc>
          <w:tcPr>
            <w:tcW w:w="3466"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作业内容</w:t>
            </w:r>
          </w:p>
        </w:tc>
        <w:tc>
          <w:tcPr>
            <w:tcW w:w="462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评分标准</w:t>
            </w:r>
          </w:p>
        </w:tc>
        <w:tc>
          <w:tcPr>
            <w:tcW w:w="1475"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评分方式</w:t>
            </w:r>
          </w:p>
        </w:tc>
        <w:tc>
          <w:tcPr>
            <w:tcW w:w="850"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扣分</w:t>
            </w:r>
          </w:p>
        </w:tc>
        <w:tc>
          <w:tcPr>
            <w:tcW w:w="968" w:type="dxa"/>
            <w:tcBorders>
              <w:top w:val="single" w:sz="4" w:space="0" w:color="auto"/>
              <w:left w:val="single" w:sz="4" w:space="0" w:color="auto"/>
              <w:bottom w:val="single" w:sz="4" w:space="0" w:color="auto"/>
              <w:right w:val="single" w:sz="4" w:space="0" w:color="auto"/>
            </w:tcBorders>
            <w:vAlign w:val="center"/>
          </w:tcPr>
          <w:p w:rsidR="002025B6" w:rsidRDefault="002025B6" w:rsidP="00EC1BDD">
            <w:pPr>
              <w:jc w:val="center"/>
              <w:rPr>
                <w:rFonts w:ascii="宋体" w:hAnsi="宋体"/>
                <w:b/>
                <w:sz w:val="28"/>
              </w:rPr>
            </w:pPr>
            <w:r>
              <w:rPr>
                <w:rFonts w:ascii="宋体" w:hAnsi="宋体" w:hint="eastAsia"/>
                <w:b/>
                <w:sz w:val="28"/>
              </w:rPr>
              <w:t>得分</w:t>
            </w:r>
          </w:p>
        </w:tc>
      </w:tr>
      <w:tr w:rsidR="002025B6" w:rsidTr="00EC1BDD">
        <w:trPr>
          <w:cantSplit/>
          <w:trHeight w:val="1260"/>
          <w:jc w:val="center"/>
        </w:trPr>
        <w:tc>
          <w:tcPr>
            <w:tcW w:w="1353" w:type="dxa"/>
            <w:vMerge w:val="restart"/>
            <w:vAlign w:val="center"/>
          </w:tcPr>
          <w:p w:rsidR="002025B6" w:rsidRDefault="002025B6" w:rsidP="00EC1BDD">
            <w:pPr>
              <w:spacing w:line="276" w:lineRule="auto"/>
              <w:jc w:val="center"/>
              <w:rPr>
                <w:rFonts w:ascii="宋体" w:hAnsi="宋体"/>
                <w:sz w:val="24"/>
              </w:rPr>
            </w:pPr>
            <w:r>
              <w:rPr>
                <w:rFonts w:ascii="宋体" w:hAnsi="宋体" w:cs="宋体" w:hint="eastAsia"/>
                <w:sz w:val="24"/>
              </w:rPr>
              <w:t>折返及交接班作业</w:t>
            </w: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90</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按照标准流程进行</w:t>
            </w:r>
            <w:r>
              <w:rPr>
                <w:rFonts w:ascii="宋体" w:hAnsi="宋体" w:cs="宋体" w:hint="eastAsia"/>
                <w:sz w:val="24"/>
              </w:rPr>
              <w:t>折返及交接班</w:t>
            </w:r>
            <w:r>
              <w:rPr>
                <w:rFonts w:ascii="宋体" w:hAnsi="宋体" w:hint="eastAsia"/>
                <w:sz w:val="24"/>
              </w:rPr>
              <w:t>作业，操作步骤1</w:t>
            </w:r>
            <w:r>
              <w:rPr>
                <w:rFonts w:ascii="宋体" w:hAnsi="宋体"/>
                <w:sz w:val="24"/>
              </w:rPr>
              <w:t>0</w:t>
            </w:r>
            <w:r>
              <w:rPr>
                <w:rFonts w:ascii="宋体" w:hAnsi="宋体" w:hint="eastAsia"/>
                <w:sz w:val="24"/>
              </w:rPr>
              <w:t>项，全部要求按顺序执行，详细内容见附件3：折返及交接班作业标准</w:t>
            </w:r>
          </w:p>
        </w:tc>
        <w:tc>
          <w:tcPr>
            <w:tcW w:w="4620" w:type="dxa"/>
            <w:vAlign w:val="center"/>
          </w:tcPr>
          <w:p w:rsidR="002025B6" w:rsidRDefault="002025B6" w:rsidP="00EC1BDD">
            <w:pPr>
              <w:spacing w:line="276" w:lineRule="auto"/>
              <w:rPr>
                <w:rFonts w:ascii="宋体" w:hAnsi="宋体"/>
                <w:sz w:val="24"/>
                <w:szCs w:val="21"/>
              </w:rPr>
            </w:pPr>
            <w:r>
              <w:rPr>
                <w:rFonts w:ascii="宋体" w:hAnsi="宋体" w:hint="eastAsia"/>
                <w:sz w:val="24"/>
                <w:szCs w:val="21"/>
              </w:rPr>
              <w:t>1）正常操作步骤10项，每项配分9分：</w:t>
            </w:r>
          </w:p>
          <w:p w:rsidR="002025B6" w:rsidRDefault="002025B6" w:rsidP="002025B6">
            <w:pPr>
              <w:pStyle w:val="a8"/>
              <w:numPr>
                <w:ilvl w:val="0"/>
                <w:numId w:val="8"/>
              </w:numPr>
              <w:spacing w:line="276" w:lineRule="auto"/>
              <w:ind w:firstLineChars="0"/>
              <w:rPr>
                <w:rFonts w:ascii="宋体" w:hAnsi="宋体"/>
                <w:sz w:val="24"/>
                <w:szCs w:val="21"/>
              </w:rPr>
            </w:pPr>
            <w:r>
              <w:rPr>
                <w:rFonts w:ascii="宋体" w:hAnsi="宋体" w:hint="eastAsia"/>
                <w:sz w:val="24"/>
                <w:szCs w:val="21"/>
              </w:rPr>
              <w:t>按顺序操作且结果正确不扣分；</w:t>
            </w:r>
          </w:p>
          <w:p w:rsidR="002025B6" w:rsidRDefault="002025B6" w:rsidP="002025B6">
            <w:pPr>
              <w:pStyle w:val="a8"/>
              <w:numPr>
                <w:ilvl w:val="0"/>
                <w:numId w:val="8"/>
              </w:numPr>
              <w:spacing w:line="276" w:lineRule="auto"/>
              <w:ind w:firstLineChars="0"/>
              <w:rPr>
                <w:rFonts w:ascii="宋体" w:hAnsi="宋体"/>
                <w:sz w:val="24"/>
                <w:szCs w:val="21"/>
              </w:rPr>
            </w:pPr>
            <w:r>
              <w:rPr>
                <w:rFonts w:ascii="宋体" w:hAnsi="宋体" w:hint="eastAsia"/>
                <w:sz w:val="24"/>
                <w:szCs w:val="21"/>
              </w:rPr>
              <w:t>遗漏操作或者操作错误，扣完分值（9分）；</w:t>
            </w:r>
          </w:p>
          <w:p w:rsidR="002025B6" w:rsidRDefault="002025B6" w:rsidP="00EC1BDD">
            <w:pPr>
              <w:spacing w:line="276" w:lineRule="auto"/>
              <w:rPr>
                <w:rFonts w:ascii="宋体" w:hAnsi="宋体"/>
                <w:sz w:val="24"/>
              </w:rPr>
            </w:pPr>
            <w:r>
              <w:rPr>
                <w:rFonts w:ascii="宋体" w:hAnsi="宋体" w:hint="eastAsia"/>
                <w:sz w:val="24"/>
                <w:szCs w:val="21"/>
              </w:rPr>
              <w:t>操作结果正确但顺序错误，扣3分。</w:t>
            </w:r>
          </w:p>
        </w:tc>
        <w:tc>
          <w:tcPr>
            <w:tcW w:w="1475" w:type="dxa"/>
            <w:vAlign w:val="center"/>
          </w:tcPr>
          <w:p w:rsidR="002025B6" w:rsidRDefault="002025B6" w:rsidP="00EC1BDD">
            <w:pPr>
              <w:spacing w:line="276" w:lineRule="auto"/>
              <w:jc w:val="center"/>
              <w:rPr>
                <w:rFonts w:ascii="宋体" w:hAnsi="宋体"/>
                <w:sz w:val="24"/>
              </w:rPr>
            </w:pPr>
            <w:r>
              <w:rPr>
                <w:rFonts w:ascii="宋体" w:hAnsi="宋体" w:hint="eastAsia"/>
                <w:bCs/>
                <w:sz w:val="24"/>
              </w:rPr>
              <w:t>计算机自动</w:t>
            </w:r>
            <w:r>
              <w:rPr>
                <w:rFonts w:ascii="宋体" w:hAnsi="宋体"/>
                <w:bCs/>
                <w:sz w:val="24"/>
              </w:rPr>
              <w:t>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1260"/>
          <w:jc w:val="center"/>
        </w:trPr>
        <w:tc>
          <w:tcPr>
            <w:tcW w:w="1353" w:type="dxa"/>
            <w:vMerge/>
            <w:vAlign w:val="center"/>
          </w:tcPr>
          <w:p w:rsidR="002025B6" w:rsidRDefault="002025B6" w:rsidP="00EC1BDD">
            <w:pPr>
              <w:spacing w:line="276" w:lineRule="auto"/>
              <w:jc w:val="center"/>
              <w:rPr>
                <w:rFonts w:ascii="宋体" w:hAnsi="宋体" w:cs="宋体"/>
                <w:sz w:val="24"/>
              </w:rPr>
            </w:pPr>
          </w:p>
        </w:tc>
        <w:tc>
          <w:tcPr>
            <w:tcW w:w="1329" w:type="dxa"/>
            <w:vAlign w:val="center"/>
          </w:tcPr>
          <w:p w:rsidR="002025B6" w:rsidRDefault="002025B6" w:rsidP="00EC1BDD">
            <w:pPr>
              <w:spacing w:line="276" w:lineRule="auto"/>
              <w:jc w:val="center"/>
              <w:rPr>
                <w:rFonts w:ascii="宋体" w:hAnsi="宋体"/>
                <w:sz w:val="24"/>
              </w:rPr>
            </w:pPr>
            <w:r>
              <w:rPr>
                <w:rFonts w:ascii="宋体" w:hAnsi="宋体" w:hint="eastAsia"/>
                <w:sz w:val="24"/>
              </w:rPr>
              <w:t>6</w:t>
            </w:r>
          </w:p>
        </w:tc>
        <w:tc>
          <w:tcPr>
            <w:tcW w:w="3466" w:type="dxa"/>
            <w:vAlign w:val="center"/>
          </w:tcPr>
          <w:p w:rsidR="002025B6" w:rsidRDefault="002025B6" w:rsidP="00EC1BDD">
            <w:pPr>
              <w:spacing w:line="276" w:lineRule="auto"/>
              <w:rPr>
                <w:rFonts w:ascii="宋体" w:hAnsi="宋体"/>
                <w:sz w:val="24"/>
              </w:rPr>
            </w:pPr>
            <w:r>
              <w:rPr>
                <w:rFonts w:ascii="宋体" w:hAnsi="宋体" w:hint="eastAsia"/>
                <w:sz w:val="24"/>
              </w:rPr>
              <w:t>作业过程中，需确认设备（或操作）时，要求手指眼看设备，并口</w:t>
            </w:r>
            <w:proofErr w:type="gramStart"/>
            <w:r>
              <w:rPr>
                <w:rFonts w:ascii="宋体" w:hAnsi="宋体" w:hint="eastAsia"/>
                <w:sz w:val="24"/>
              </w:rPr>
              <w:t>呼设备</w:t>
            </w:r>
            <w:proofErr w:type="gramEnd"/>
            <w:r>
              <w:rPr>
                <w:rFonts w:ascii="宋体" w:hAnsi="宋体" w:hint="eastAsia"/>
                <w:sz w:val="24"/>
              </w:rPr>
              <w:t>名称及设备状态（或操作），如：XX设备，良好（或至XX位置）；共3项内容</w:t>
            </w:r>
          </w:p>
        </w:tc>
        <w:tc>
          <w:tcPr>
            <w:tcW w:w="4620" w:type="dxa"/>
            <w:vAlign w:val="center"/>
          </w:tcPr>
          <w:p w:rsidR="002025B6" w:rsidRDefault="002025B6" w:rsidP="00EC1BDD">
            <w:pPr>
              <w:spacing w:line="276" w:lineRule="auto"/>
              <w:rPr>
                <w:rFonts w:ascii="宋体" w:hAnsi="宋体"/>
                <w:sz w:val="24"/>
              </w:rPr>
            </w:pPr>
            <w:r>
              <w:rPr>
                <w:rFonts w:ascii="宋体" w:hAnsi="宋体" w:hint="eastAsia"/>
                <w:sz w:val="24"/>
              </w:rPr>
              <w:t>1）确认时，未进行手指眼看口呼的，每次扣2分；</w:t>
            </w:r>
          </w:p>
          <w:p w:rsidR="002025B6" w:rsidRDefault="002025B6" w:rsidP="00EC1BDD">
            <w:pPr>
              <w:spacing w:line="276" w:lineRule="auto"/>
              <w:rPr>
                <w:rFonts w:ascii="宋体" w:hAnsi="宋体"/>
                <w:sz w:val="24"/>
              </w:rPr>
            </w:pPr>
            <w:r>
              <w:rPr>
                <w:rFonts w:ascii="宋体" w:hAnsi="宋体" w:hint="eastAsia"/>
                <w:sz w:val="24"/>
              </w:rPr>
              <w:t>2）共确认3次，配分6分。</w:t>
            </w:r>
          </w:p>
        </w:tc>
        <w:tc>
          <w:tcPr>
            <w:tcW w:w="1475" w:type="dxa"/>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vAlign w:val="center"/>
          </w:tcPr>
          <w:p w:rsidR="002025B6" w:rsidRDefault="002025B6" w:rsidP="00EC1BDD">
            <w:pPr>
              <w:spacing w:line="276" w:lineRule="auto"/>
              <w:jc w:val="center"/>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433"/>
          <w:jc w:val="center"/>
        </w:trPr>
        <w:tc>
          <w:tcPr>
            <w:tcW w:w="1353" w:type="dxa"/>
            <w:vMerge/>
            <w:tcBorders>
              <w:bottom w:val="single" w:sz="4" w:space="0" w:color="auto"/>
            </w:tcBorders>
            <w:vAlign w:val="center"/>
          </w:tcPr>
          <w:p w:rsidR="002025B6" w:rsidRDefault="002025B6" w:rsidP="00EC1BDD">
            <w:pPr>
              <w:spacing w:line="276" w:lineRule="auto"/>
              <w:jc w:val="center"/>
              <w:rPr>
                <w:rFonts w:ascii="宋体" w:hAnsi="宋体" w:cs="宋体"/>
                <w:sz w:val="24"/>
              </w:rPr>
            </w:pPr>
          </w:p>
        </w:tc>
        <w:tc>
          <w:tcPr>
            <w:tcW w:w="1329" w:type="dxa"/>
            <w:tcBorders>
              <w:bottom w:val="single" w:sz="4" w:space="0" w:color="auto"/>
            </w:tcBorders>
            <w:vAlign w:val="center"/>
          </w:tcPr>
          <w:p w:rsidR="002025B6" w:rsidRDefault="002025B6" w:rsidP="00EC1BDD">
            <w:pPr>
              <w:spacing w:line="276" w:lineRule="auto"/>
              <w:jc w:val="center"/>
              <w:rPr>
                <w:rFonts w:ascii="宋体" w:hAnsi="宋体"/>
                <w:sz w:val="24"/>
              </w:rPr>
            </w:pPr>
            <w:r>
              <w:rPr>
                <w:rFonts w:ascii="宋体" w:hAnsi="宋体" w:hint="eastAsia"/>
                <w:sz w:val="24"/>
              </w:rPr>
              <w:t>4</w:t>
            </w:r>
          </w:p>
        </w:tc>
        <w:tc>
          <w:tcPr>
            <w:tcW w:w="3466"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交接班对话时，</w:t>
            </w:r>
            <w:proofErr w:type="gramStart"/>
            <w:r>
              <w:rPr>
                <w:rFonts w:ascii="宋体" w:hAnsi="宋体" w:hint="eastAsia"/>
                <w:sz w:val="24"/>
              </w:rPr>
              <w:t>需口呼</w:t>
            </w:r>
            <w:proofErr w:type="gramEnd"/>
            <w:r>
              <w:rPr>
                <w:rFonts w:ascii="宋体" w:hAnsi="宋体" w:hint="eastAsia"/>
                <w:sz w:val="24"/>
              </w:rPr>
              <w:t>对话内容；共2项内容。</w:t>
            </w:r>
          </w:p>
        </w:tc>
        <w:tc>
          <w:tcPr>
            <w:tcW w:w="4620" w:type="dxa"/>
            <w:tcBorders>
              <w:bottom w:val="single" w:sz="4" w:space="0" w:color="auto"/>
            </w:tcBorders>
            <w:vAlign w:val="center"/>
          </w:tcPr>
          <w:p w:rsidR="002025B6" w:rsidRDefault="002025B6" w:rsidP="00EC1BDD">
            <w:pPr>
              <w:spacing w:line="276" w:lineRule="auto"/>
              <w:rPr>
                <w:rFonts w:ascii="宋体" w:hAnsi="宋体"/>
                <w:sz w:val="24"/>
              </w:rPr>
            </w:pPr>
            <w:r>
              <w:rPr>
                <w:rFonts w:ascii="宋体" w:hAnsi="宋体" w:hint="eastAsia"/>
                <w:sz w:val="24"/>
              </w:rPr>
              <w:t>1）对话时，</w:t>
            </w:r>
            <w:proofErr w:type="gramStart"/>
            <w:r>
              <w:rPr>
                <w:rFonts w:ascii="宋体" w:hAnsi="宋体" w:hint="eastAsia"/>
                <w:sz w:val="24"/>
              </w:rPr>
              <w:t>未口呼</w:t>
            </w:r>
            <w:proofErr w:type="gramEnd"/>
            <w:r>
              <w:rPr>
                <w:rFonts w:ascii="宋体" w:hAnsi="宋体" w:hint="eastAsia"/>
                <w:sz w:val="24"/>
              </w:rPr>
              <w:t>对话内容，每次扣2分；</w:t>
            </w:r>
          </w:p>
          <w:p w:rsidR="002025B6" w:rsidRDefault="002025B6" w:rsidP="00EC1BDD">
            <w:pPr>
              <w:spacing w:line="276" w:lineRule="auto"/>
              <w:rPr>
                <w:rFonts w:ascii="宋体" w:hAnsi="宋体"/>
                <w:sz w:val="24"/>
              </w:rPr>
            </w:pPr>
            <w:r>
              <w:rPr>
                <w:rFonts w:ascii="宋体" w:hAnsi="宋体" w:hint="eastAsia"/>
                <w:sz w:val="24"/>
              </w:rPr>
              <w:t>2）共对话2次，配分4分。</w:t>
            </w:r>
          </w:p>
        </w:tc>
        <w:tc>
          <w:tcPr>
            <w:tcW w:w="1475" w:type="dxa"/>
            <w:tcBorders>
              <w:bottom w:val="single" w:sz="4" w:space="0" w:color="auto"/>
            </w:tcBorders>
            <w:vAlign w:val="center"/>
          </w:tcPr>
          <w:p w:rsidR="002025B6" w:rsidRDefault="002025B6" w:rsidP="00EC1BDD">
            <w:pPr>
              <w:spacing w:line="276" w:lineRule="auto"/>
              <w:jc w:val="center"/>
              <w:rPr>
                <w:rFonts w:ascii="宋体" w:hAnsi="宋体"/>
                <w:bCs/>
                <w:sz w:val="24"/>
              </w:rPr>
            </w:pPr>
            <w:r>
              <w:rPr>
                <w:rFonts w:ascii="宋体" w:hAnsi="宋体" w:hint="eastAsia"/>
                <w:bCs/>
                <w:sz w:val="24"/>
              </w:rPr>
              <w:t>人工评分</w:t>
            </w:r>
          </w:p>
        </w:tc>
        <w:tc>
          <w:tcPr>
            <w:tcW w:w="850" w:type="dxa"/>
            <w:tcBorders>
              <w:bottom w:val="single" w:sz="4" w:space="0" w:color="auto"/>
            </w:tcBorders>
            <w:vAlign w:val="center"/>
          </w:tcPr>
          <w:p w:rsidR="002025B6" w:rsidRDefault="002025B6" w:rsidP="00EC1BDD">
            <w:pPr>
              <w:spacing w:line="276" w:lineRule="auto"/>
              <w:jc w:val="center"/>
              <w:rPr>
                <w:rFonts w:ascii="宋体" w:hAnsi="宋体"/>
                <w:sz w:val="24"/>
              </w:rPr>
            </w:pPr>
          </w:p>
        </w:tc>
        <w:tc>
          <w:tcPr>
            <w:tcW w:w="968" w:type="dxa"/>
            <w:tcBorders>
              <w:bottom w:val="single" w:sz="4" w:space="0" w:color="auto"/>
            </w:tcBorders>
            <w:vAlign w:val="center"/>
          </w:tcPr>
          <w:p w:rsidR="002025B6" w:rsidRDefault="002025B6" w:rsidP="00EC1BDD">
            <w:pPr>
              <w:spacing w:line="276" w:lineRule="auto"/>
              <w:rPr>
                <w:rFonts w:ascii="宋体" w:hAnsi="宋体"/>
                <w:sz w:val="24"/>
              </w:rPr>
            </w:pPr>
          </w:p>
        </w:tc>
      </w:tr>
      <w:tr w:rsidR="002025B6" w:rsidTr="00EC1BDD">
        <w:trPr>
          <w:cantSplit/>
          <w:trHeight w:val="495"/>
          <w:jc w:val="center"/>
        </w:trPr>
        <w:tc>
          <w:tcPr>
            <w:tcW w:w="1353" w:type="dxa"/>
            <w:vAlign w:val="center"/>
          </w:tcPr>
          <w:p w:rsidR="002025B6" w:rsidRDefault="002025B6" w:rsidP="00EC1BDD">
            <w:pPr>
              <w:spacing w:line="276" w:lineRule="auto"/>
              <w:ind w:left="360"/>
              <w:rPr>
                <w:rFonts w:ascii="宋体" w:hAnsi="宋体"/>
                <w:sz w:val="24"/>
              </w:rPr>
            </w:pPr>
            <w:r>
              <w:rPr>
                <w:rFonts w:ascii="宋体" w:hAnsi="宋体" w:hint="eastAsia"/>
                <w:sz w:val="24"/>
              </w:rPr>
              <w:t>合计</w:t>
            </w:r>
          </w:p>
        </w:tc>
        <w:tc>
          <w:tcPr>
            <w:tcW w:w="1329" w:type="dxa"/>
            <w:vAlign w:val="center"/>
          </w:tcPr>
          <w:p w:rsidR="002025B6" w:rsidRDefault="002025B6" w:rsidP="00EC1BDD">
            <w:pPr>
              <w:spacing w:line="276" w:lineRule="auto"/>
              <w:jc w:val="center"/>
              <w:rPr>
                <w:rFonts w:ascii="宋体" w:hAnsi="宋体"/>
                <w:sz w:val="24"/>
              </w:rPr>
            </w:pPr>
            <w:r>
              <w:rPr>
                <w:rFonts w:ascii="宋体" w:hAnsi="宋体"/>
                <w:sz w:val="24"/>
              </w:rPr>
              <w:t>100</w:t>
            </w:r>
          </w:p>
        </w:tc>
        <w:tc>
          <w:tcPr>
            <w:tcW w:w="3466" w:type="dxa"/>
            <w:vAlign w:val="center"/>
          </w:tcPr>
          <w:p w:rsidR="002025B6" w:rsidRDefault="002025B6" w:rsidP="00EC1BDD">
            <w:pPr>
              <w:spacing w:line="276" w:lineRule="auto"/>
              <w:ind w:left="360"/>
              <w:jc w:val="center"/>
              <w:rPr>
                <w:rFonts w:ascii="宋体" w:hAnsi="宋体"/>
                <w:sz w:val="24"/>
              </w:rPr>
            </w:pPr>
          </w:p>
        </w:tc>
        <w:tc>
          <w:tcPr>
            <w:tcW w:w="4620" w:type="dxa"/>
            <w:vAlign w:val="center"/>
          </w:tcPr>
          <w:p w:rsidR="002025B6" w:rsidRDefault="002025B6" w:rsidP="00EC1BDD">
            <w:pPr>
              <w:spacing w:line="276" w:lineRule="auto"/>
              <w:rPr>
                <w:rFonts w:ascii="宋体" w:hAnsi="宋体"/>
                <w:sz w:val="24"/>
              </w:rPr>
            </w:pPr>
          </w:p>
        </w:tc>
        <w:tc>
          <w:tcPr>
            <w:tcW w:w="1475" w:type="dxa"/>
            <w:vAlign w:val="center"/>
          </w:tcPr>
          <w:p w:rsidR="002025B6" w:rsidRDefault="002025B6" w:rsidP="00EC1BDD">
            <w:pPr>
              <w:spacing w:line="276" w:lineRule="auto"/>
              <w:rPr>
                <w:rFonts w:ascii="宋体" w:hAnsi="宋体"/>
                <w:sz w:val="24"/>
              </w:rPr>
            </w:pPr>
          </w:p>
        </w:tc>
        <w:tc>
          <w:tcPr>
            <w:tcW w:w="850" w:type="dxa"/>
            <w:vAlign w:val="center"/>
          </w:tcPr>
          <w:p w:rsidR="002025B6" w:rsidRDefault="002025B6" w:rsidP="00EC1BDD">
            <w:pPr>
              <w:spacing w:line="276" w:lineRule="auto"/>
              <w:rPr>
                <w:rFonts w:ascii="宋体" w:hAnsi="宋体"/>
                <w:sz w:val="24"/>
              </w:rPr>
            </w:pPr>
          </w:p>
        </w:tc>
        <w:tc>
          <w:tcPr>
            <w:tcW w:w="968" w:type="dxa"/>
            <w:vAlign w:val="center"/>
          </w:tcPr>
          <w:p w:rsidR="002025B6" w:rsidRDefault="002025B6" w:rsidP="00EC1BDD">
            <w:pPr>
              <w:spacing w:line="276" w:lineRule="auto"/>
              <w:rPr>
                <w:rFonts w:ascii="宋体" w:hAnsi="宋体"/>
                <w:sz w:val="24"/>
              </w:rPr>
            </w:pPr>
          </w:p>
        </w:tc>
      </w:tr>
      <w:tr w:rsidR="002025B6" w:rsidTr="00EC1BDD">
        <w:trPr>
          <w:cantSplit/>
          <w:trHeight w:val="575"/>
          <w:jc w:val="center"/>
        </w:trPr>
        <w:tc>
          <w:tcPr>
            <w:tcW w:w="1353" w:type="dxa"/>
            <w:vAlign w:val="center"/>
          </w:tcPr>
          <w:p w:rsidR="002025B6" w:rsidRDefault="002025B6" w:rsidP="00EC1BDD">
            <w:pPr>
              <w:spacing w:line="276" w:lineRule="auto"/>
              <w:jc w:val="center"/>
              <w:rPr>
                <w:rFonts w:ascii="宋体" w:hAnsi="宋体"/>
                <w:sz w:val="24"/>
              </w:rPr>
            </w:pPr>
            <w:r>
              <w:rPr>
                <w:rFonts w:ascii="宋体" w:hAnsi="宋体" w:hint="eastAsia"/>
                <w:sz w:val="24"/>
              </w:rPr>
              <w:t>备注</w:t>
            </w:r>
          </w:p>
        </w:tc>
        <w:tc>
          <w:tcPr>
            <w:tcW w:w="12708" w:type="dxa"/>
            <w:gridSpan w:val="6"/>
            <w:vAlign w:val="center"/>
          </w:tcPr>
          <w:p w:rsidR="002025B6" w:rsidRDefault="002025B6" w:rsidP="00EC1BDD">
            <w:pPr>
              <w:spacing w:line="276" w:lineRule="auto"/>
              <w:rPr>
                <w:rFonts w:ascii="宋体" w:hAnsi="宋体"/>
                <w:sz w:val="24"/>
              </w:rPr>
            </w:pPr>
            <w:r>
              <w:rPr>
                <w:rFonts w:ascii="宋体" w:hAnsi="宋体" w:hint="eastAsia"/>
                <w:sz w:val="24"/>
              </w:rPr>
              <w:t>此项</w:t>
            </w:r>
            <w:r>
              <w:rPr>
                <w:rFonts w:ascii="宋体" w:hAnsi="宋体"/>
                <w:sz w:val="24"/>
              </w:rPr>
              <w:t>考核内容按百分制进行评分，最终</w:t>
            </w:r>
            <w:r>
              <w:rPr>
                <w:rFonts w:ascii="宋体" w:hAnsi="宋体" w:hint="eastAsia"/>
                <w:sz w:val="24"/>
              </w:rPr>
              <w:t>计入技能操作成绩</w:t>
            </w:r>
            <w:r>
              <w:rPr>
                <w:rFonts w:ascii="宋体" w:hAnsi="宋体"/>
                <w:sz w:val="24"/>
              </w:rPr>
              <w:t xml:space="preserve">= </w:t>
            </w:r>
            <w:r>
              <w:rPr>
                <w:rFonts w:ascii="宋体" w:hAnsi="宋体" w:hint="eastAsia"/>
                <w:sz w:val="24"/>
              </w:rPr>
              <w:t>得分×计入技能操作成绩比例</w:t>
            </w:r>
          </w:p>
        </w:tc>
      </w:tr>
    </w:tbl>
    <w:p w:rsidR="002025B6" w:rsidRDefault="002025B6" w:rsidP="002025B6">
      <w:pPr>
        <w:spacing w:line="276" w:lineRule="auto"/>
        <w:ind w:firstLineChars="100" w:firstLine="210"/>
        <w:rPr>
          <w:rFonts w:ascii="宋体" w:hAnsi="宋体"/>
          <w:szCs w:val="21"/>
        </w:rPr>
      </w:pPr>
      <w:r>
        <w:rPr>
          <w:rFonts w:ascii="宋体" w:hAnsi="宋体"/>
          <w:szCs w:val="21"/>
        </w:rPr>
        <w:t xml:space="preserve">选手签名：                                           </w:t>
      </w:r>
      <w:r>
        <w:rPr>
          <w:rFonts w:ascii="宋体" w:hAnsi="宋体" w:hint="eastAsia"/>
          <w:szCs w:val="21"/>
        </w:rPr>
        <w:t xml:space="preserve">                           </w:t>
      </w:r>
      <w:r>
        <w:rPr>
          <w:rFonts w:ascii="宋体" w:hAnsi="宋体"/>
          <w:szCs w:val="21"/>
        </w:rPr>
        <w:t>年    月    日</w:t>
      </w:r>
    </w:p>
    <w:p w:rsidR="002025B6" w:rsidRDefault="002025B6" w:rsidP="002025B6">
      <w:pPr>
        <w:spacing w:line="276" w:lineRule="auto"/>
        <w:ind w:firstLineChars="100" w:firstLine="210"/>
        <w:rPr>
          <w:rFonts w:ascii="宋体" w:hAnsi="宋体"/>
          <w:szCs w:val="21"/>
        </w:rPr>
      </w:pPr>
      <w:r>
        <w:rPr>
          <w:rFonts w:ascii="宋体" w:hAnsi="宋体"/>
          <w:szCs w:val="21"/>
        </w:rPr>
        <w:t xml:space="preserve">裁判员签名：                                         </w:t>
      </w:r>
      <w:r>
        <w:rPr>
          <w:rFonts w:ascii="宋体" w:hAnsi="宋体" w:hint="eastAsia"/>
          <w:szCs w:val="21"/>
        </w:rPr>
        <w:t xml:space="preserve">                           </w:t>
      </w:r>
      <w:r>
        <w:rPr>
          <w:rFonts w:ascii="宋体" w:hAnsi="宋体"/>
          <w:szCs w:val="21"/>
        </w:rPr>
        <w:t>年    月    日</w:t>
      </w:r>
    </w:p>
    <w:p w:rsidR="00044978" w:rsidRPr="002025B6" w:rsidRDefault="00044978" w:rsidP="002025B6">
      <w:pPr>
        <w:widowControl/>
        <w:overflowPunct w:val="0"/>
        <w:jc w:val="left"/>
      </w:pPr>
    </w:p>
    <w:sectPr w:rsidR="00044978" w:rsidRPr="002025B6" w:rsidSect="002025B6">
      <w:footerReference w:type="first" r:id="rId12"/>
      <w:pgSz w:w="16838" w:h="11900" w:orient="landscape"/>
      <w:pgMar w:top="1540" w:right="761" w:bottom="1420" w:left="1440" w:header="720" w:footer="720" w:gutter="0"/>
      <w:pgNumType w:fmt="numberInDash"/>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FBC" w:rsidRDefault="00283FBC" w:rsidP="00044978">
      <w:r>
        <w:separator/>
      </w:r>
    </w:p>
  </w:endnote>
  <w:endnote w:type="continuationSeparator" w:id="0">
    <w:p w:rsidR="00283FBC" w:rsidRDefault="00283FBC" w:rsidP="000449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978" w:rsidRDefault="00044978">
    <w:pPr>
      <w:pStyle w:val="a3"/>
    </w:pPr>
    <w:r>
      <w:pict>
        <v:shapetype id="_x0000_t202" coordsize="21600,21600" o:spt="202" path="m,l,21600r21600,l21600,xe">
          <v:stroke joinstyle="miter"/>
          <v:path gradientshapeok="t" o:connecttype="rect"/>
        </v:shapetype>
        <v:shape id="_x0000_s2049" type="#_x0000_t202" style="position:absolute;margin-left:0;margin-top:0;width:15pt;height:10.35pt;z-index:251659264;mso-wrap-style:none;mso-position-horizontal:inside;mso-position-horizontal-relative:margin"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KyAjFDuAQAAtAMAAA4AAABkcnMvZTJvRG9jLnhtbK1TzW7UMBC+I/EO&#10;lu9sktKuINpsVVotQio/UssDOI6TWCQea+zdZHkAeANOXLjzXPscHTubpcANcbEmnvE333zzZXU5&#10;9h3bKXQaTMGzRcqZMhIqbZqCf7zfPHvBmfPCVKIDowq+V45frp8+WQ02V2fQQlcpZARiXD7Ygrfe&#10;2zxJnGxVL9wCrDKUrAF74ekTm6RCMRB63yVnabpMBsDKIkjlHN3eTEm+jvh1raR/X9dOedYVnLj5&#10;eGI8y3Am65XIGxS21fJIQ/wDi15oQ01PUDfCC7ZF/RdUryWCg9ovJPQJ1LWWKs5A02TpH9PctcKq&#10;OAuJ4+xJJvf/YOW73Qdkuir4kjMjelrR4dvXw/efhx9f2DLIM1iXU9WdpTo/voKR1hxHdfYW5CfH&#10;DFy3wjTqChGGVomK6GXhZfLo6YTjAkg5vIWK+oithwg01tgH7UgNRui0pv1pNWr0TIaWL9OLlDKS&#10;Utnz7Pz8InYQ+fzYovOvFfQsBAVH2nwEF7tb5wMZkc8loZeBje66uP3O/HZBheEmkg98J+Z+LMej&#10;GCVUexoDYTITmZ+CFvAzZwMZqeCGnM5Z98aQEMFzc4BzUM6BMJIeFtxzNoXXfvLm1qJuWsKdpb4i&#10;sTY6DhJUnTgcWZI14nxHGwfvPf6OVb9+tv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qRS7NAA&#10;AAADAQAADwAAAAAAAAABACAAAAAiAAAAZHJzL2Rvd25yZXYueG1sUEsBAhQAFAAAAAgAh07iQKyA&#10;jFDuAQAAtAMAAA4AAAAAAAAAAQAgAAAAHwEAAGRycy9lMm9Eb2MueG1sUEsFBgAAAAAGAAYAWQEA&#10;AH8FAAAAAA==&#10;" filled="f" stroked="f">
          <v:textbox style="mso-fit-shape-to-text:t" inset="0,0,0,0">
            <w:txbxContent>
              <w:p w:rsidR="00044978" w:rsidRDefault="00044978">
                <w:pPr>
                  <w:snapToGrid w:val="0"/>
                  <w:rPr>
                    <w:rFonts w:cs="宋体"/>
                    <w:sz w:val="18"/>
                    <w:szCs w:val="18"/>
                  </w:rPr>
                </w:pPr>
                <w:r>
                  <w:rPr>
                    <w:rFonts w:cs="宋体"/>
                    <w:sz w:val="18"/>
                    <w:szCs w:val="18"/>
                  </w:rPr>
                  <w:fldChar w:fldCharType="begin"/>
                </w:r>
                <w:r w:rsidR="00283FBC">
                  <w:rPr>
                    <w:rFonts w:cs="宋体"/>
                    <w:sz w:val="18"/>
                    <w:szCs w:val="18"/>
                  </w:rPr>
                  <w:instrText xml:space="preserve"> PAGE  \* MERGEFORMAT </w:instrText>
                </w:r>
                <w:r>
                  <w:rPr>
                    <w:rFonts w:cs="宋体"/>
                    <w:sz w:val="18"/>
                    <w:szCs w:val="18"/>
                  </w:rPr>
                  <w:fldChar w:fldCharType="separate"/>
                </w:r>
                <w:r w:rsidR="002025B6" w:rsidRPr="002025B6">
                  <w:rPr>
                    <w:rFonts w:cs="Times New Roman"/>
                    <w:noProof/>
                    <w:sz w:val="18"/>
                    <w:szCs w:val="18"/>
                  </w:rPr>
                  <w:t>-</w:t>
                </w:r>
                <w:r w:rsidR="002025B6">
                  <w:rPr>
                    <w:rFonts w:cs="宋体"/>
                    <w:noProof/>
                    <w:sz w:val="18"/>
                    <w:szCs w:val="18"/>
                  </w:rPr>
                  <w:t xml:space="preserve"> 18 -</w:t>
                </w:r>
                <w:r>
                  <w:rPr>
                    <w:rFonts w:cs="宋体"/>
                    <w:sz w:val="18"/>
                    <w:szCs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B6" w:rsidRDefault="002025B6">
    <w:pPr>
      <w:pStyle w:val="a3"/>
    </w:pP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2025B6">
      <w:rPr>
        <w:rFonts w:ascii="宋体" w:hAnsi="宋体"/>
        <w:noProof/>
        <w:sz w:val="28"/>
        <w:szCs w:val="28"/>
        <w:lang w:val="zh-CN"/>
      </w:rPr>
      <w:t>6</w:t>
    </w:r>
    <w:r>
      <w:rPr>
        <w:rFonts w:ascii="宋体" w:hAnsi="宋体"/>
        <w:sz w:val="28"/>
        <w:szCs w:val="28"/>
      </w:rPr>
      <w:fldChar w:fldCharType="end"/>
    </w:r>
    <w:r>
      <w:rPr>
        <w:rFonts w:ascii="宋体" w:hAnsi="宋体" w:hint="eastAsia"/>
        <w:sz w:val="28"/>
        <w:szCs w:val="28"/>
      </w:rPr>
      <w:t>—</w:t>
    </w:r>
  </w:p>
  <w:p w:rsidR="002025B6" w:rsidRDefault="002025B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B6" w:rsidRDefault="002025B6">
    <w:pPr>
      <w:pStyle w:val="a3"/>
      <w:jc w:val="right"/>
    </w:pP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2025B6">
      <w:rPr>
        <w:rFonts w:ascii="宋体" w:hAnsi="宋体"/>
        <w:noProof/>
        <w:sz w:val="28"/>
        <w:szCs w:val="28"/>
        <w:lang w:val="zh-CN"/>
      </w:rPr>
      <w:t>13</w:t>
    </w:r>
    <w:r>
      <w:rPr>
        <w:rFonts w:ascii="宋体" w:hAnsi="宋体"/>
        <w:sz w:val="28"/>
        <w:szCs w:val="28"/>
      </w:rPr>
      <w:fldChar w:fldCharType="end"/>
    </w:r>
    <w:r>
      <w:rPr>
        <w:rFonts w:ascii="宋体" w:hAnsi="宋体" w:hint="eastAsia"/>
        <w:sz w:val="28"/>
        <w:szCs w:val="28"/>
      </w:rPr>
      <w:t>—</w:t>
    </w:r>
  </w:p>
  <w:p w:rsidR="002025B6" w:rsidRDefault="002025B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FBC" w:rsidRDefault="00283FBC" w:rsidP="00044978">
      <w:r>
        <w:separator/>
      </w:r>
    </w:p>
  </w:footnote>
  <w:footnote w:type="continuationSeparator" w:id="0">
    <w:p w:rsidR="00283FBC" w:rsidRDefault="00283FBC" w:rsidP="000449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07EA2"/>
    <w:multiLevelType w:val="multilevel"/>
    <w:tmpl w:val="0F207EA2"/>
    <w:lvl w:ilvl="0">
      <w:start w:val="1"/>
      <w:numFmt w:val="decimal"/>
      <w:lvlText w:val="%1"/>
      <w:lvlJc w:val="left"/>
      <w:pPr>
        <w:ind w:left="284" w:hanging="284"/>
      </w:pPr>
      <w:rPr>
        <w:rFonts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E5E3E34"/>
    <w:multiLevelType w:val="multilevel"/>
    <w:tmpl w:val="1E5E3E34"/>
    <w:lvl w:ilvl="0">
      <w:start w:val="1"/>
      <w:numFmt w:val="bullet"/>
      <w:lvlText w:val=""/>
      <w:lvlJc w:val="left"/>
      <w:pPr>
        <w:ind w:left="810" w:hanging="420"/>
      </w:pPr>
      <w:rPr>
        <w:rFonts w:ascii="Wingdings" w:hAnsi="Wingdings" w:hint="default"/>
      </w:rPr>
    </w:lvl>
    <w:lvl w:ilvl="1">
      <w:start w:val="1"/>
      <w:numFmt w:val="bullet"/>
      <w:lvlText w:val=""/>
      <w:lvlJc w:val="left"/>
      <w:pPr>
        <w:ind w:left="1230" w:hanging="420"/>
      </w:pPr>
      <w:rPr>
        <w:rFonts w:ascii="Wingdings" w:hAnsi="Wingdings" w:hint="default"/>
      </w:rPr>
    </w:lvl>
    <w:lvl w:ilvl="2">
      <w:start w:val="1"/>
      <w:numFmt w:val="bullet"/>
      <w:lvlText w:val=""/>
      <w:lvlJc w:val="left"/>
      <w:pPr>
        <w:ind w:left="1650" w:hanging="420"/>
      </w:pPr>
      <w:rPr>
        <w:rFonts w:ascii="Wingdings" w:hAnsi="Wingdings" w:hint="default"/>
      </w:rPr>
    </w:lvl>
    <w:lvl w:ilvl="3">
      <w:start w:val="1"/>
      <w:numFmt w:val="bullet"/>
      <w:lvlText w:val=""/>
      <w:lvlJc w:val="left"/>
      <w:pPr>
        <w:ind w:left="2070" w:hanging="420"/>
      </w:pPr>
      <w:rPr>
        <w:rFonts w:ascii="Wingdings" w:hAnsi="Wingdings" w:hint="default"/>
      </w:rPr>
    </w:lvl>
    <w:lvl w:ilvl="4">
      <w:start w:val="1"/>
      <w:numFmt w:val="bullet"/>
      <w:lvlText w:val=""/>
      <w:lvlJc w:val="left"/>
      <w:pPr>
        <w:ind w:left="2490" w:hanging="420"/>
      </w:pPr>
      <w:rPr>
        <w:rFonts w:ascii="Wingdings" w:hAnsi="Wingdings" w:hint="default"/>
      </w:rPr>
    </w:lvl>
    <w:lvl w:ilvl="5">
      <w:start w:val="1"/>
      <w:numFmt w:val="bullet"/>
      <w:lvlText w:val=""/>
      <w:lvlJc w:val="left"/>
      <w:pPr>
        <w:ind w:left="2910" w:hanging="420"/>
      </w:pPr>
      <w:rPr>
        <w:rFonts w:ascii="Wingdings" w:hAnsi="Wingdings" w:hint="default"/>
      </w:rPr>
    </w:lvl>
    <w:lvl w:ilvl="6">
      <w:start w:val="1"/>
      <w:numFmt w:val="bullet"/>
      <w:lvlText w:val=""/>
      <w:lvlJc w:val="left"/>
      <w:pPr>
        <w:ind w:left="3330" w:hanging="420"/>
      </w:pPr>
      <w:rPr>
        <w:rFonts w:ascii="Wingdings" w:hAnsi="Wingdings" w:hint="default"/>
      </w:rPr>
    </w:lvl>
    <w:lvl w:ilvl="7">
      <w:start w:val="1"/>
      <w:numFmt w:val="bullet"/>
      <w:lvlText w:val=""/>
      <w:lvlJc w:val="left"/>
      <w:pPr>
        <w:ind w:left="3750" w:hanging="420"/>
      </w:pPr>
      <w:rPr>
        <w:rFonts w:ascii="Wingdings" w:hAnsi="Wingdings" w:hint="default"/>
      </w:rPr>
    </w:lvl>
    <w:lvl w:ilvl="8">
      <w:start w:val="1"/>
      <w:numFmt w:val="bullet"/>
      <w:lvlText w:val=""/>
      <w:lvlJc w:val="left"/>
      <w:pPr>
        <w:ind w:left="4170" w:hanging="420"/>
      </w:pPr>
      <w:rPr>
        <w:rFonts w:ascii="Wingdings" w:hAnsi="Wingdings" w:hint="default"/>
      </w:rPr>
    </w:lvl>
  </w:abstractNum>
  <w:abstractNum w:abstractNumId="2">
    <w:nsid w:val="2A720A61"/>
    <w:multiLevelType w:val="multilevel"/>
    <w:tmpl w:val="2A720A61"/>
    <w:lvl w:ilvl="0">
      <w:start w:val="1"/>
      <w:numFmt w:val="decimal"/>
      <w:lvlText w:val="%1"/>
      <w:lvlJc w:val="left"/>
      <w:pPr>
        <w:ind w:left="284" w:hanging="284"/>
      </w:pPr>
      <w:rPr>
        <w:rFonts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31F7AF2"/>
    <w:multiLevelType w:val="multilevel"/>
    <w:tmpl w:val="331F7AF2"/>
    <w:lvl w:ilvl="0">
      <w:start w:val="1"/>
      <w:numFmt w:val="chineseCountingThousand"/>
      <w:lvlText w:val="(%1)"/>
      <w:lvlJc w:val="left"/>
      <w:pPr>
        <w:tabs>
          <w:tab w:val="num" w:pos="643"/>
        </w:tabs>
        <w:ind w:left="643" w:hanging="360"/>
      </w:pPr>
      <w:rPr>
        <w:rFonts w:hint="default"/>
      </w:rPr>
    </w:lvl>
    <w:lvl w:ilvl="1">
      <w:start w:val="1"/>
      <w:numFmt w:val="lowerLetter"/>
      <w:lvlText w:val="%2)"/>
      <w:lvlJc w:val="left"/>
      <w:pPr>
        <w:tabs>
          <w:tab w:val="num" w:pos="1341"/>
        </w:tabs>
        <w:ind w:left="1341" w:hanging="420"/>
      </w:pPr>
    </w:lvl>
    <w:lvl w:ilvl="2">
      <w:start w:val="1"/>
      <w:numFmt w:val="lowerRoman"/>
      <w:lvlText w:val="%3."/>
      <w:lvlJc w:val="right"/>
      <w:pPr>
        <w:tabs>
          <w:tab w:val="num" w:pos="1761"/>
        </w:tabs>
        <w:ind w:left="1761" w:hanging="420"/>
      </w:pPr>
    </w:lvl>
    <w:lvl w:ilvl="3">
      <w:start w:val="1"/>
      <w:numFmt w:val="decimal"/>
      <w:lvlText w:val="%4."/>
      <w:lvlJc w:val="left"/>
      <w:pPr>
        <w:tabs>
          <w:tab w:val="num" w:pos="2181"/>
        </w:tabs>
        <w:ind w:left="2181" w:hanging="420"/>
      </w:pPr>
    </w:lvl>
    <w:lvl w:ilvl="4">
      <w:start w:val="1"/>
      <w:numFmt w:val="lowerLetter"/>
      <w:lvlText w:val="%5)"/>
      <w:lvlJc w:val="left"/>
      <w:pPr>
        <w:tabs>
          <w:tab w:val="num" w:pos="2601"/>
        </w:tabs>
        <w:ind w:left="2601" w:hanging="420"/>
      </w:pPr>
    </w:lvl>
    <w:lvl w:ilvl="5">
      <w:start w:val="1"/>
      <w:numFmt w:val="lowerRoman"/>
      <w:lvlText w:val="%6."/>
      <w:lvlJc w:val="right"/>
      <w:pPr>
        <w:tabs>
          <w:tab w:val="num" w:pos="3021"/>
        </w:tabs>
        <w:ind w:left="3021" w:hanging="420"/>
      </w:pPr>
    </w:lvl>
    <w:lvl w:ilvl="6">
      <w:start w:val="1"/>
      <w:numFmt w:val="decimal"/>
      <w:lvlText w:val="%7."/>
      <w:lvlJc w:val="left"/>
      <w:pPr>
        <w:tabs>
          <w:tab w:val="num" w:pos="3441"/>
        </w:tabs>
        <w:ind w:left="3441" w:hanging="420"/>
      </w:pPr>
    </w:lvl>
    <w:lvl w:ilvl="7">
      <w:start w:val="1"/>
      <w:numFmt w:val="lowerLetter"/>
      <w:lvlText w:val="%8)"/>
      <w:lvlJc w:val="left"/>
      <w:pPr>
        <w:tabs>
          <w:tab w:val="num" w:pos="3861"/>
        </w:tabs>
        <w:ind w:left="3861" w:hanging="420"/>
      </w:pPr>
    </w:lvl>
    <w:lvl w:ilvl="8">
      <w:start w:val="1"/>
      <w:numFmt w:val="lowerRoman"/>
      <w:lvlText w:val="%9."/>
      <w:lvlJc w:val="right"/>
      <w:pPr>
        <w:tabs>
          <w:tab w:val="num" w:pos="4281"/>
        </w:tabs>
        <w:ind w:left="4281" w:hanging="420"/>
      </w:pPr>
    </w:lvl>
  </w:abstractNum>
  <w:abstractNum w:abstractNumId="4">
    <w:nsid w:val="3DB17585"/>
    <w:multiLevelType w:val="multilevel"/>
    <w:tmpl w:val="3DB17585"/>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19813BA"/>
    <w:multiLevelType w:val="multilevel"/>
    <w:tmpl w:val="419813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816B8E0"/>
    <w:multiLevelType w:val="singleLevel"/>
    <w:tmpl w:val="5816B8E0"/>
    <w:lvl w:ilvl="0">
      <w:start w:val="2"/>
      <w:numFmt w:val="chineseCounting"/>
      <w:suff w:val="nothing"/>
      <w:lvlText w:val="（%1）"/>
      <w:lvlJc w:val="left"/>
    </w:lvl>
  </w:abstractNum>
  <w:abstractNum w:abstractNumId="7">
    <w:nsid w:val="5E117B52"/>
    <w:multiLevelType w:val="multilevel"/>
    <w:tmpl w:val="5E117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2643BE"/>
    <w:multiLevelType w:val="multilevel"/>
    <w:tmpl w:val="7A2643BE"/>
    <w:lvl w:ilvl="0">
      <w:start w:val="1"/>
      <w:numFmt w:val="bullet"/>
      <w:lvlText w:val=""/>
      <w:lvlJc w:val="left"/>
      <w:pPr>
        <w:ind w:left="810" w:hanging="420"/>
      </w:pPr>
      <w:rPr>
        <w:rFonts w:ascii="Wingdings" w:hAnsi="Wingdings" w:hint="default"/>
      </w:rPr>
    </w:lvl>
    <w:lvl w:ilvl="1">
      <w:start w:val="1"/>
      <w:numFmt w:val="bullet"/>
      <w:lvlText w:val=""/>
      <w:lvlJc w:val="left"/>
      <w:pPr>
        <w:ind w:left="1230" w:hanging="420"/>
      </w:pPr>
      <w:rPr>
        <w:rFonts w:ascii="Wingdings" w:hAnsi="Wingdings" w:hint="default"/>
      </w:rPr>
    </w:lvl>
    <w:lvl w:ilvl="2">
      <w:start w:val="1"/>
      <w:numFmt w:val="bullet"/>
      <w:lvlText w:val=""/>
      <w:lvlJc w:val="left"/>
      <w:pPr>
        <w:ind w:left="1650" w:hanging="420"/>
      </w:pPr>
      <w:rPr>
        <w:rFonts w:ascii="Wingdings" w:hAnsi="Wingdings" w:hint="default"/>
      </w:rPr>
    </w:lvl>
    <w:lvl w:ilvl="3">
      <w:start w:val="1"/>
      <w:numFmt w:val="bullet"/>
      <w:lvlText w:val=""/>
      <w:lvlJc w:val="left"/>
      <w:pPr>
        <w:ind w:left="2070" w:hanging="420"/>
      </w:pPr>
      <w:rPr>
        <w:rFonts w:ascii="Wingdings" w:hAnsi="Wingdings" w:hint="default"/>
      </w:rPr>
    </w:lvl>
    <w:lvl w:ilvl="4">
      <w:start w:val="1"/>
      <w:numFmt w:val="bullet"/>
      <w:lvlText w:val=""/>
      <w:lvlJc w:val="left"/>
      <w:pPr>
        <w:ind w:left="2490" w:hanging="420"/>
      </w:pPr>
      <w:rPr>
        <w:rFonts w:ascii="Wingdings" w:hAnsi="Wingdings" w:hint="default"/>
      </w:rPr>
    </w:lvl>
    <w:lvl w:ilvl="5">
      <w:start w:val="1"/>
      <w:numFmt w:val="bullet"/>
      <w:lvlText w:val=""/>
      <w:lvlJc w:val="left"/>
      <w:pPr>
        <w:ind w:left="2910" w:hanging="420"/>
      </w:pPr>
      <w:rPr>
        <w:rFonts w:ascii="Wingdings" w:hAnsi="Wingdings" w:hint="default"/>
      </w:rPr>
    </w:lvl>
    <w:lvl w:ilvl="6">
      <w:start w:val="1"/>
      <w:numFmt w:val="bullet"/>
      <w:lvlText w:val=""/>
      <w:lvlJc w:val="left"/>
      <w:pPr>
        <w:ind w:left="3330" w:hanging="420"/>
      </w:pPr>
      <w:rPr>
        <w:rFonts w:ascii="Wingdings" w:hAnsi="Wingdings" w:hint="default"/>
      </w:rPr>
    </w:lvl>
    <w:lvl w:ilvl="7">
      <w:start w:val="1"/>
      <w:numFmt w:val="bullet"/>
      <w:lvlText w:val=""/>
      <w:lvlJc w:val="left"/>
      <w:pPr>
        <w:ind w:left="3750" w:hanging="420"/>
      </w:pPr>
      <w:rPr>
        <w:rFonts w:ascii="Wingdings" w:hAnsi="Wingdings" w:hint="default"/>
      </w:rPr>
    </w:lvl>
    <w:lvl w:ilvl="8">
      <w:start w:val="1"/>
      <w:numFmt w:val="bullet"/>
      <w:lvlText w:val=""/>
      <w:lvlJc w:val="left"/>
      <w:pPr>
        <w:ind w:left="4170" w:hanging="42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8"/>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0965"/>
    <w:rsid w:val="00044978"/>
    <w:rsid w:val="000C6358"/>
    <w:rsid w:val="000E1030"/>
    <w:rsid w:val="002025B6"/>
    <w:rsid w:val="00283FBC"/>
    <w:rsid w:val="003A6983"/>
    <w:rsid w:val="00580965"/>
    <w:rsid w:val="009B7D54"/>
    <w:rsid w:val="00A00856"/>
    <w:rsid w:val="00DD2907"/>
    <w:rsid w:val="00E94DD6"/>
    <w:rsid w:val="00FB2611"/>
    <w:rsid w:val="4ADF6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978"/>
    <w:pPr>
      <w:widowControl w:val="0"/>
      <w:jc w:val="both"/>
    </w:pPr>
    <w:rPr>
      <w:kern w:val="2"/>
      <w:sz w:val="21"/>
      <w:szCs w:val="22"/>
    </w:rPr>
  </w:style>
  <w:style w:type="paragraph" w:styleId="3">
    <w:name w:val="heading 3"/>
    <w:basedOn w:val="a"/>
    <w:next w:val="a"/>
    <w:link w:val="3Char"/>
    <w:qFormat/>
    <w:rsid w:val="002025B6"/>
    <w:pPr>
      <w:keepNext/>
      <w:keepLines/>
      <w:spacing w:line="415" w:lineRule="auto"/>
      <w:jc w:val="center"/>
      <w:outlineLvl w:val="2"/>
    </w:pPr>
    <w:rPr>
      <w:rFonts w:ascii="Times New Roman" w:eastAsia="黑体" w:hAnsi="Times New Roman" w:cs="Times New Roman"/>
      <w:bCs/>
      <w:kern w:val="0"/>
      <w:sz w:val="28"/>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44978"/>
    <w:pPr>
      <w:widowControl/>
      <w:tabs>
        <w:tab w:val="center" w:pos="4153"/>
        <w:tab w:val="right" w:pos="8306"/>
      </w:tabs>
      <w:snapToGrid w:val="0"/>
      <w:jc w:val="left"/>
    </w:pPr>
    <w:rPr>
      <w:rFonts w:ascii="Times New Roman" w:eastAsia="宋体" w:hAnsi="Times New Roman" w:cs="Times New Roman"/>
      <w:sz w:val="18"/>
      <w:szCs w:val="18"/>
    </w:rPr>
  </w:style>
  <w:style w:type="paragraph" w:styleId="a4">
    <w:name w:val="header"/>
    <w:basedOn w:val="a"/>
    <w:link w:val="Char0"/>
    <w:uiPriority w:val="99"/>
    <w:unhideWhenUsed/>
    <w:qFormat/>
    <w:rsid w:val="00044978"/>
    <w:pPr>
      <w:widowControl/>
      <w:tabs>
        <w:tab w:val="center" w:pos="4153"/>
        <w:tab w:val="right" w:pos="8306"/>
      </w:tabs>
      <w:snapToGrid w:val="0"/>
    </w:pPr>
    <w:rPr>
      <w:rFonts w:ascii="Times New Roman" w:eastAsia="宋体" w:hAnsi="Times New Roman" w:cs="Times New Roman"/>
      <w:sz w:val="18"/>
      <w:szCs w:val="18"/>
    </w:rPr>
  </w:style>
  <w:style w:type="character" w:customStyle="1" w:styleId="Char0">
    <w:name w:val="页眉 Char"/>
    <w:basedOn w:val="a0"/>
    <w:link w:val="a4"/>
    <w:uiPriority w:val="99"/>
    <w:qFormat/>
    <w:rsid w:val="00044978"/>
    <w:rPr>
      <w:rFonts w:ascii="Times New Roman" w:eastAsia="宋体" w:hAnsi="Times New Roman" w:cs="Times New Roman"/>
      <w:sz w:val="18"/>
      <w:szCs w:val="18"/>
    </w:rPr>
  </w:style>
  <w:style w:type="character" w:customStyle="1" w:styleId="Char">
    <w:name w:val="页脚 Char"/>
    <w:basedOn w:val="a0"/>
    <w:link w:val="a3"/>
    <w:uiPriority w:val="99"/>
    <w:qFormat/>
    <w:rsid w:val="00044978"/>
    <w:rPr>
      <w:rFonts w:ascii="Times New Roman" w:eastAsia="宋体" w:hAnsi="Times New Roman" w:cs="Times New Roman"/>
      <w:sz w:val="18"/>
      <w:szCs w:val="18"/>
    </w:rPr>
  </w:style>
  <w:style w:type="paragraph" w:styleId="a5">
    <w:name w:val="caption"/>
    <w:basedOn w:val="a"/>
    <w:next w:val="a"/>
    <w:qFormat/>
    <w:rsid w:val="002025B6"/>
    <w:pPr>
      <w:widowControl/>
      <w:spacing w:line="360" w:lineRule="auto"/>
      <w:jc w:val="left"/>
    </w:pPr>
    <w:rPr>
      <w:rFonts w:ascii="Cambria" w:eastAsia="黑体" w:hAnsi="Cambria" w:cs="Times New Roman"/>
      <w:sz w:val="20"/>
      <w:szCs w:val="20"/>
    </w:rPr>
  </w:style>
  <w:style w:type="paragraph" w:styleId="a6">
    <w:name w:val="Balloon Text"/>
    <w:basedOn w:val="a"/>
    <w:link w:val="Char1"/>
    <w:uiPriority w:val="99"/>
    <w:semiHidden/>
    <w:unhideWhenUsed/>
    <w:rsid w:val="002025B6"/>
    <w:rPr>
      <w:sz w:val="18"/>
      <w:szCs w:val="18"/>
    </w:rPr>
  </w:style>
  <w:style w:type="character" w:customStyle="1" w:styleId="Char1">
    <w:name w:val="批注框文本 Char"/>
    <w:basedOn w:val="a0"/>
    <w:link w:val="a6"/>
    <w:uiPriority w:val="99"/>
    <w:semiHidden/>
    <w:rsid w:val="002025B6"/>
    <w:rPr>
      <w:kern w:val="2"/>
      <w:sz w:val="18"/>
      <w:szCs w:val="18"/>
    </w:rPr>
  </w:style>
  <w:style w:type="character" w:customStyle="1" w:styleId="3Char">
    <w:name w:val="标题 3 Char"/>
    <w:basedOn w:val="a0"/>
    <w:link w:val="3"/>
    <w:qFormat/>
    <w:rsid w:val="002025B6"/>
    <w:rPr>
      <w:rFonts w:ascii="Times New Roman" w:eastAsia="黑体" w:hAnsi="Times New Roman" w:cs="Times New Roman"/>
      <w:bCs/>
      <w:sz w:val="28"/>
      <w:szCs w:val="32"/>
    </w:rPr>
  </w:style>
  <w:style w:type="character" w:customStyle="1" w:styleId="Char2">
    <w:name w:val="图题表 Char"/>
    <w:link w:val="a7"/>
    <w:qFormat/>
    <w:rsid w:val="002025B6"/>
    <w:rPr>
      <w:kern w:val="2"/>
      <w:sz w:val="24"/>
      <w:szCs w:val="24"/>
    </w:rPr>
  </w:style>
  <w:style w:type="paragraph" w:customStyle="1" w:styleId="a7">
    <w:name w:val="图题表"/>
    <w:basedOn w:val="a"/>
    <w:link w:val="Char2"/>
    <w:qFormat/>
    <w:rsid w:val="002025B6"/>
    <w:pPr>
      <w:widowControl/>
      <w:jc w:val="center"/>
    </w:pPr>
    <w:rPr>
      <w:sz w:val="24"/>
      <w:szCs w:val="24"/>
    </w:rPr>
  </w:style>
  <w:style w:type="paragraph" w:styleId="a8">
    <w:name w:val="List Paragraph"/>
    <w:basedOn w:val="a"/>
    <w:uiPriority w:val="34"/>
    <w:qFormat/>
    <w:rsid w:val="002025B6"/>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093D6-2A8A-4D21-AB81-DF409587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1382</Words>
  <Characters>7884</Characters>
  <Application>Microsoft Office Word</Application>
  <DocSecurity>0</DocSecurity>
  <Lines>65</Lines>
  <Paragraphs>18</Paragraphs>
  <ScaleCrop>false</ScaleCrop>
  <Company>Sky123.Org</Company>
  <LinksUpToDate>false</LinksUpToDate>
  <CharactersWithSpaces>9248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陆中石</cp:lastModifiedBy>
  <cp:revision>3</cp:revision>
  <dcterms:created xsi:type="dcterms:W3CDTF">2016-11-10T07:43:00Z</dcterms:created>
  <dcterms:modified xsi:type="dcterms:W3CDTF">2018-10-26T02:06:00Z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