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6"/>
          <w:szCs w:val="36"/>
          <w:lang w:val="en-US" w:eastAsia="zh-CN"/>
        </w:rPr>
      </w:pPr>
      <w:r>
        <w:rPr>
          <w:rFonts w:hint="eastAsia"/>
          <w:lang w:val="en-US" w:eastAsia="zh-CN"/>
        </w:rPr>
        <w:t xml:space="preserve">             </w:t>
      </w:r>
      <w:r>
        <w:rPr>
          <w:rFonts w:hint="eastAsia"/>
          <w:b/>
          <w:bCs/>
          <w:sz w:val="36"/>
          <w:szCs w:val="36"/>
          <w:lang w:val="en-US" w:eastAsia="zh-CN"/>
        </w:rPr>
        <w:t>机械创新设计比赛（慧鱼组）方案</w:t>
      </w:r>
    </w:p>
    <w:p>
      <w:pPr>
        <w:rPr>
          <w:rFonts w:hint="eastAsia"/>
          <w:b/>
          <w:bCs/>
          <w:sz w:val="36"/>
          <w:szCs w:val="36"/>
          <w:lang w:val="en-US" w:eastAsia="zh-CN"/>
        </w:rPr>
      </w:pPr>
    </w:p>
    <w:p>
      <w:pPr>
        <w:ind w:firstLine="720" w:firstLineChars="300"/>
        <w:rPr>
          <w:rFonts w:hint="eastAsia"/>
          <w:sz w:val="24"/>
          <w:szCs w:val="24"/>
        </w:rPr>
      </w:pPr>
      <w:r>
        <w:rPr>
          <w:rFonts w:hint="eastAsia"/>
          <w:sz w:val="24"/>
          <w:szCs w:val="24"/>
        </w:rPr>
        <w:t>全国高校大力开展创新创业教育的大背景下，全国大学生机械创新设计大赛以其“实物参赛、机电结合、系统训练、创新应用、科技创业”的突出特色，获得了全国高校机械类、近机类及工程类等专业广大师生热情赞誉和积极参与。机械创新设计大赛平台在促进高校创新实验室建设、拓展实践教学内容的深度与广度、提升教师教学和工程实践能力、培养学生创新精神和实践能力、提高学校教学水平等方面发挥了积极的作用。机械创新设计大赛已成为国内最具影响力、培养学生工程实践能力和综合素质效果显著的大学生竞赛项目之一。</w:t>
      </w:r>
    </w:p>
    <w:p>
      <w:pPr>
        <w:rPr>
          <w:rFonts w:hint="eastAsia"/>
          <w:sz w:val="24"/>
          <w:szCs w:val="24"/>
        </w:rPr>
      </w:pPr>
      <w:r>
        <w:rPr>
          <w:rFonts w:hint="eastAsia"/>
          <w:sz w:val="24"/>
          <w:szCs w:val="24"/>
        </w:rPr>
        <w:t xml:space="preserve"> </w:t>
      </w:r>
    </w:p>
    <w:p>
      <w:pPr>
        <w:rPr>
          <w:rFonts w:hint="eastAsia"/>
          <w:b/>
          <w:bCs/>
          <w:sz w:val="24"/>
          <w:szCs w:val="24"/>
        </w:rPr>
      </w:pPr>
      <w:r>
        <w:rPr>
          <w:rFonts w:hint="eastAsia"/>
          <w:b/>
          <w:bCs/>
          <w:sz w:val="24"/>
          <w:szCs w:val="24"/>
        </w:rPr>
        <w:t>一、大赛目的</w:t>
      </w:r>
    </w:p>
    <w:p>
      <w:pPr>
        <w:ind w:firstLine="480" w:firstLineChars="200"/>
        <w:rPr>
          <w:rFonts w:hint="eastAsia"/>
          <w:sz w:val="24"/>
          <w:szCs w:val="24"/>
        </w:rPr>
      </w:pPr>
      <w:r>
        <w:rPr>
          <w:rFonts w:hint="eastAsia"/>
          <w:sz w:val="24"/>
          <w:szCs w:val="24"/>
        </w:rPr>
        <w:t>大学生机械创新设计大赛的目的在于引导高等学校在教学中注重培养大学生的创新设计意识、综合设计能力与团队协作精神；加强学生动手能力的培养和工程实践的训练，提高学生针对实际需求通过创新思维，进行机械设计和工艺制作等实际工作能力；吸引、鼓励广大学生踊跃参加课外科技活动，为优秀人才脱颖而出创造条件。</w:t>
      </w:r>
    </w:p>
    <w:p>
      <w:pPr>
        <w:rPr>
          <w:rFonts w:hint="eastAsia"/>
          <w:sz w:val="24"/>
          <w:szCs w:val="24"/>
        </w:rPr>
      </w:pPr>
      <w:r>
        <w:rPr>
          <w:rFonts w:hint="eastAsia"/>
          <w:sz w:val="24"/>
          <w:szCs w:val="24"/>
        </w:rPr>
        <w:t xml:space="preserve"> </w:t>
      </w:r>
    </w:p>
    <w:p>
      <w:pPr>
        <w:rPr>
          <w:rFonts w:hint="eastAsia"/>
          <w:b/>
          <w:bCs/>
          <w:sz w:val="24"/>
          <w:szCs w:val="24"/>
        </w:rPr>
      </w:pPr>
      <w:r>
        <w:rPr>
          <w:rFonts w:hint="eastAsia"/>
          <w:b/>
          <w:bCs/>
          <w:sz w:val="24"/>
          <w:szCs w:val="24"/>
        </w:rPr>
        <w:t>二、组织机构</w:t>
      </w:r>
    </w:p>
    <w:p>
      <w:pPr>
        <w:rPr>
          <w:rFonts w:hint="eastAsia"/>
          <w:sz w:val="24"/>
          <w:szCs w:val="24"/>
        </w:rPr>
      </w:pPr>
      <w:r>
        <w:rPr>
          <w:rFonts w:hint="eastAsia"/>
          <w:sz w:val="24"/>
          <w:szCs w:val="24"/>
          <w:lang w:eastAsia="zh-CN"/>
        </w:rPr>
        <w:t>安徽交通职业技术学院城市轨道交通与信息工程系</w:t>
      </w:r>
      <w:r>
        <w:rPr>
          <w:rFonts w:hint="eastAsia"/>
          <w:sz w:val="24"/>
          <w:szCs w:val="24"/>
        </w:rPr>
        <w:t xml:space="preserve"> </w:t>
      </w:r>
    </w:p>
    <w:p>
      <w:pPr>
        <w:rPr>
          <w:rFonts w:hint="eastAsia"/>
          <w:sz w:val="24"/>
          <w:szCs w:val="24"/>
        </w:rPr>
      </w:pPr>
      <w:r>
        <w:rPr>
          <w:rFonts w:hint="eastAsia"/>
          <w:sz w:val="24"/>
          <w:szCs w:val="24"/>
        </w:rPr>
        <w:t xml:space="preserve"> </w:t>
      </w:r>
    </w:p>
    <w:p>
      <w:pPr>
        <w:rPr>
          <w:rFonts w:hint="eastAsia"/>
          <w:b/>
          <w:bCs/>
          <w:sz w:val="24"/>
          <w:szCs w:val="24"/>
        </w:rPr>
      </w:pPr>
      <w:r>
        <w:rPr>
          <w:rFonts w:hint="eastAsia"/>
          <w:b/>
          <w:bCs/>
          <w:sz w:val="24"/>
          <w:szCs w:val="24"/>
          <w:lang w:eastAsia="zh-CN"/>
        </w:rPr>
        <w:t>三</w:t>
      </w:r>
      <w:r>
        <w:rPr>
          <w:rFonts w:hint="eastAsia"/>
          <w:b/>
          <w:bCs/>
          <w:sz w:val="24"/>
          <w:szCs w:val="24"/>
        </w:rPr>
        <w:t>、参赛对象</w:t>
      </w:r>
    </w:p>
    <w:p>
      <w:pPr>
        <w:rPr>
          <w:rFonts w:hint="eastAsia"/>
          <w:sz w:val="24"/>
          <w:szCs w:val="24"/>
        </w:rPr>
      </w:pPr>
      <w:r>
        <w:rPr>
          <w:rFonts w:hint="eastAsia"/>
          <w:sz w:val="24"/>
          <w:szCs w:val="24"/>
        </w:rPr>
        <w:t>安徽交通职业技术学院城市轨道交通</w:t>
      </w:r>
      <w:r>
        <w:rPr>
          <w:rFonts w:hint="eastAsia"/>
          <w:sz w:val="24"/>
          <w:szCs w:val="24"/>
          <w:lang w:val="en-US" w:eastAsia="zh-CN"/>
        </w:rPr>
        <w:t>2018级</w:t>
      </w:r>
      <w:r>
        <w:rPr>
          <w:rFonts w:hint="eastAsia"/>
          <w:sz w:val="24"/>
          <w:szCs w:val="24"/>
        </w:rPr>
        <w:t>的在读学生。</w:t>
      </w:r>
    </w:p>
    <w:p>
      <w:pPr>
        <w:rPr>
          <w:rFonts w:hint="eastAsia"/>
          <w:sz w:val="24"/>
          <w:szCs w:val="24"/>
        </w:rPr>
      </w:pPr>
      <w:r>
        <w:rPr>
          <w:rFonts w:hint="eastAsia"/>
          <w:sz w:val="24"/>
          <w:szCs w:val="24"/>
        </w:rPr>
        <w:t xml:space="preserve">  </w:t>
      </w:r>
    </w:p>
    <w:p>
      <w:pPr>
        <w:rPr>
          <w:rFonts w:hint="eastAsia"/>
          <w:b/>
          <w:bCs/>
          <w:sz w:val="24"/>
          <w:szCs w:val="24"/>
        </w:rPr>
      </w:pPr>
      <w:r>
        <w:rPr>
          <w:rFonts w:hint="eastAsia"/>
          <w:b/>
          <w:bCs/>
          <w:sz w:val="24"/>
          <w:szCs w:val="24"/>
          <w:lang w:eastAsia="zh-CN"/>
        </w:rPr>
        <w:t>四</w:t>
      </w:r>
      <w:r>
        <w:rPr>
          <w:rFonts w:hint="eastAsia"/>
          <w:b/>
          <w:bCs/>
          <w:sz w:val="24"/>
          <w:szCs w:val="24"/>
        </w:rPr>
        <w:t>、大赛主题</w:t>
      </w:r>
    </w:p>
    <w:p>
      <w:pPr>
        <w:rPr>
          <w:rFonts w:hint="eastAsia"/>
          <w:sz w:val="24"/>
          <w:szCs w:val="24"/>
        </w:rPr>
      </w:pPr>
      <w:r>
        <w:rPr>
          <w:rFonts w:hint="eastAsia"/>
          <w:sz w:val="24"/>
          <w:szCs w:val="24"/>
        </w:rPr>
        <w:t>1、主题说明</w:t>
      </w:r>
    </w:p>
    <w:p>
      <w:pPr>
        <w:rPr>
          <w:rFonts w:hint="eastAsia"/>
          <w:sz w:val="24"/>
          <w:szCs w:val="24"/>
        </w:rPr>
      </w:pPr>
      <w:r>
        <w:rPr>
          <w:rFonts w:hint="eastAsia"/>
          <w:sz w:val="24"/>
          <w:szCs w:val="24"/>
        </w:rPr>
        <w:t>1）机械创新设计大赛（2020年）的主题为“智慧家居、幸福家庭”。</w:t>
      </w:r>
    </w:p>
    <w:p>
      <w:pPr>
        <w:rPr>
          <w:rFonts w:hint="eastAsia"/>
          <w:sz w:val="24"/>
          <w:szCs w:val="24"/>
        </w:rPr>
      </w:pPr>
      <w:r>
        <w:rPr>
          <w:rFonts w:hint="eastAsia"/>
          <w:sz w:val="24"/>
          <w:szCs w:val="24"/>
        </w:rPr>
        <w:t>2）内容为“设计与制作用于1）帮助老年人独自活动起居的机械装置（简称助老机械）；2）现代智能家居的机械装置（简称智能家居机械）”。</w:t>
      </w:r>
    </w:p>
    <w:p>
      <w:pPr>
        <w:rPr>
          <w:rFonts w:hint="eastAsia"/>
          <w:sz w:val="24"/>
          <w:szCs w:val="24"/>
        </w:rPr>
      </w:pPr>
      <w:r>
        <w:rPr>
          <w:rFonts w:hint="eastAsia"/>
          <w:sz w:val="24"/>
          <w:szCs w:val="24"/>
        </w:rPr>
        <w:t>3）所有参加决赛的作品必须与本届大赛的主题和内容相符，与主题和内容不符的作品不能参赛。</w:t>
      </w:r>
    </w:p>
    <w:p>
      <w:pPr>
        <w:rPr>
          <w:rFonts w:hint="eastAsia"/>
          <w:sz w:val="24"/>
          <w:szCs w:val="24"/>
        </w:rPr>
      </w:pPr>
      <w:r>
        <w:rPr>
          <w:rFonts w:hint="eastAsia"/>
          <w:sz w:val="24"/>
          <w:szCs w:val="24"/>
        </w:rPr>
        <w:t>2、主题背景</w:t>
      </w:r>
    </w:p>
    <w:p>
      <w:pPr>
        <w:rPr>
          <w:rFonts w:hint="eastAsia"/>
          <w:sz w:val="24"/>
          <w:szCs w:val="24"/>
        </w:rPr>
      </w:pPr>
      <w:r>
        <w:rPr>
          <w:rFonts w:hint="eastAsia"/>
          <w:sz w:val="24"/>
          <w:szCs w:val="24"/>
        </w:rPr>
        <w:t>1）智慧城市、智慧社会是目前社会发展的主旋律，而针对人口老龄化的健康养老问题，也已经成为当前我国必须面对和解决的社会问题。对于“助老机械”，重点设计当老人独自在家活动时，辅助其从床上坐立、上下床、如厕、洗浴；预防其跌伤、辅助其跌倒后站立；提醒吃药、物品整理和方便存取等方面的机械装置。还包括针对居住复式楼层家庭，设计帮助老人上下楼的机械装置。</w:t>
      </w:r>
    </w:p>
    <w:p>
      <w:pPr>
        <w:rPr>
          <w:rFonts w:hint="eastAsia"/>
          <w:sz w:val="24"/>
          <w:szCs w:val="24"/>
        </w:rPr>
      </w:pPr>
      <w:r>
        <w:rPr>
          <w:rFonts w:hint="eastAsia"/>
          <w:sz w:val="24"/>
          <w:szCs w:val="24"/>
        </w:rPr>
        <w:t>2）“助老机械”不针对助残、伤病后康复锻炼目的进行设计，如可共通使用，应以助老为主要目的。</w:t>
      </w:r>
    </w:p>
    <w:p>
      <w:pPr>
        <w:rPr>
          <w:rFonts w:hint="eastAsia"/>
          <w:sz w:val="24"/>
          <w:szCs w:val="24"/>
        </w:rPr>
      </w:pPr>
      <w:r>
        <w:rPr>
          <w:rFonts w:hint="eastAsia"/>
          <w:sz w:val="24"/>
          <w:szCs w:val="24"/>
        </w:rPr>
        <w:t>3）对于“智能家居机械”，重点是使用智能技术，设计和开发新一代住宅用机械和家用机械装置，如实现自动通风、合理采光、室内物品整理、室内卫生打扫、衣物晾晒与折叠存放等功能。还包括在台风暴雨来临时，门窗加固防护的机械装置；地下车库智能阻水、排水的机械装置。也包括针对北方大暴雪时，清除屋顶积雪的机械装置。在设计上述机械装置时，提倡和鼓励利用 “智能化”和充分发挥人的智慧。</w:t>
      </w:r>
    </w:p>
    <w:p>
      <w:pPr>
        <w:rPr>
          <w:rFonts w:hint="eastAsia"/>
          <w:sz w:val="24"/>
          <w:szCs w:val="24"/>
        </w:rPr>
      </w:pPr>
      <w:r>
        <w:rPr>
          <w:rFonts w:hint="eastAsia"/>
          <w:sz w:val="24"/>
          <w:szCs w:val="24"/>
        </w:rPr>
        <w:t>4）设计时应注重综合运用所学“机械原理”、“机械设计”等课程的设计原理与方法，注重作品原理、功能、结构上的创新性。</w:t>
      </w:r>
    </w:p>
    <w:p>
      <w:pPr>
        <w:rPr>
          <w:rFonts w:hint="eastAsia"/>
          <w:sz w:val="24"/>
          <w:szCs w:val="24"/>
        </w:rPr>
      </w:pPr>
      <w:r>
        <w:rPr>
          <w:rFonts w:hint="eastAsia"/>
          <w:sz w:val="24"/>
          <w:szCs w:val="24"/>
        </w:rPr>
        <w:t>5）参赛作品必须以机械设计为主，提倡采用先进理论和智能技术等。对作品的评价不以机械结构为单一标准，而是对作品的功能、设计、结构、工艺制作、性能价格比、先进性、创新性、实用性等多方面进行综合评价。在实现功能相同的条件下，机械结构越简单越好。</w:t>
      </w:r>
    </w:p>
    <w:p>
      <w:pPr>
        <w:rPr>
          <w:rFonts w:hint="eastAsia"/>
          <w:sz w:val="24"/>
          <w:szCs w:val="24"/>
        </w:rPr>
      </w:pPr>
      <w:r>
        <w:rPr>
          <w:rFonts w:hint="eastAsia"/>
          <w:sz w:val="24"/>
          <w:szCs w:val="24"/>
        </w:rPr>
        <w:t xml:space="preserve"> </w:t>
      </w:r>
    </w:p>
    <w:p>
      <w:pPr>
        <w:rPr>
          <w:rFonts w:hint="eastAsia"/>
          <w:b/>
          <w:bCs/>
          <w:sz w:val="24"/>
          <w:szCs w:val="24"/>
        </w:rPr>
      </w:pPr>
      <w:r>
        <w:rPr>
          <w:rFonts w:hint="eastAsia"/>
          <w:b/>
          <w:bCs/>
          <w:sz w:val="24"/>
          <w:szCs w:val="24"/>
          <w:lang w:eastAsia="zh-CN"/>
        </w:rPr>
        <w:t>五</w:t>
      </w:r>
      <w:r>
        <w:rPr>
          <w:rFonts w:hint="eastAsia"/>
          <w:b/>
          <w:bCs/>
          <w:sz w:val="24"/>
          <w:szCs w:val="24"/>
        </w:rPr>
        <w:t>、作品提交</w:t>
      </w:r>
    </w:p>
    <w:p>
      <w:pPr>
        <w:rPr>
          <w:rFonts w:hint="eastAsia"/>
          <w:sz w:val="24"/>
          <w:szCs w:val="24"/>
        </w:rPr>
      </w:pPr>
      <w:r>
        <w:rPr>
          <w:rFonts w:hint="eastAsia"/>
          <w:sz w:val="24"/>
          <w:szCs w:val="24"/>
        </w:rPr>
        <w:t>1、参赛作品名称必须用中文表述</w:t>
      </w:r>
    </w:p>
    <w:p>
      <w:pPr>
        <w:rPr>
          <w:rFonts w:hint="eastAsia"/>
          <w:sz w:val="24"/>
          <w:szCs w:val="24"/>
        </w:rPr>
      </w:pPr>
      <w:r>
        <w:rPr>
          <w:rFonts w:hint="eastAsia"/>
          <w:sz w:val="24"/>
          <w:szCs w:val="24"/>
        </w:rPr>
        <w:t>2、参赛队学生接到大赛通知后，即可按大赛主题和内容要求进行准备，最终完成作品的设计与制作，并</w:t>
      </w:r>
      <w:r>
        <w:rPr>
          <w:rFonts w:hint="eastAsia"/>
          <w:sz w:val="24"/>
          <w:szCs w:val="24"/>
          <w:lang w:eastAsia="zh-CN"/>
        </w:rPr>
        <w:t>学院</w:t>
      </w:r>
      <w:r>
        <w:rPr>
          <w:rFonts w:hint="eastAsia"/>
          <w:sz w:val="24"/>
          <w:szCs w:val="24"/>
        </w:rPr>
        <w:t>提交：</w:t>
      </w:r>
    </w:p>
    <w:p>
      <w:pPr>
        <w:rPr>
          <w:rFonts w:hint="eastAsia"/>
          <w:sz w:val="24"/>
          <w:szCs w:val="24"/>
        </w:rPr>
      </w:pPr>
      <w:r>
        <w:rPr>
          <w:rFonts w:hint="eastAsia"/>
          <w:sz w:val="24"/>
          <w:szCs w:val="24"/>
        </w:rPr>
        <w:t>1）大赛作品报名表（见附件一，包括纸质、电子文档）；</w:t>
      </w:r>
    </w:p>
    <w:p>
      <w:pPr>
        <w:rPr>
          <w:rFonts w:hint="eastAsia"/>
          <w:sz w:val="24"/>
          <w:szCs w:val="24"/>
        </w:rPr>
      </w:pPr>
      <w:r>
        <w:rPr>
          <w:rFonts w:hint="eastAsia"/>
          <w:sz w:val="24"/>
          <w:szCs w:val="24"/>
        </w:rPr>
        <w:t>2）完整的设计说明书和主要设计图纸（包括纸质、电子文档）；</w:t>
      </w:r>
    </w:p>
    <w:p>
      <w:pPr>
        <w:rPr>
          <w:rFonts w:hint="eastAsia"/>
          <w:sz w:val="24"/>
          <w:szCs w:val="24"/>
        </w:rPr>
      </w:pPr>
      <w:r>
        <w:rPr>
          <w:rFonts w:hint="eastAsia"/>
          <w:sz w:val="24"/>
          <w:szCs w:val="24"/>
        </w:rPr>
        <w:t>3）作品的实物样机或放缩的实物样机；</w:t>
      </w:r>
    </w:p>
    <w:p>
      <w:pPr>
        <w:rPr>
          <w:rFonts w:hint="eastAsia"/>
          <w:sz w:val="24"/>
          <w:szCs w:val="24"/>
        </w:rPr>
      </w:pPr>
      <w:r>
        <w:rPr>
          <w:rFonts w:hint="eastAsia"/>
          <w:sz w:val="24"/>
          <w:szCs w:val="24"/>
        </w:rPr>
        <w:t>4）介绍作品功能的视频录像（3分钟之内，限mp4或rmvb格式）。</w:t>
      </w:r>
    </w:p>
    <w:p>
      <w:pPr>
        <w:rPr>
          <w:rFonts w:hint="eastAsia"/>
          <w:sz w:val="24"/>
          <w:szCs w:val="24"/>
        </w:rPr>
      </w:pPr>
      <w:r>
        <w:rPr>
          <w:rFonts w:hint="eastAsia"/>
          <w:sz w:val="24"/>
          <w:szCs w:val="24"/>
        </w:rPr>
        <w:t>3、参赛队需提交完整的设计说明书并附主要设计图纸（包括纸质、电子文档）。其中主要设计图纸包括（A0或A1）总装配图、部件装配图和若干重要零件图。设计图纸要求正确、规范。所有对机械设计图纸的国家标准要求和工艺设计要求均为图纸质量评价的要素。</w:t>
      </w:r>
    </w:p>
    <w:p>
      <w:pPr>
        <w:rPr>
          <w:rFonts w:hint="eastAsia"/>
          <w:sz w:val="24"/>
          <w:szCs w:val="24"/>
        </w:rPr>
      </w:pPr>
    </w:p>
    <w:p>
      <w:pPr>
        <w:rPr>
          <w:rFonts w:hint="eastAsia"/>
          <w:b/>
          <w:bCs/>
          <w:sz w:val="24"/>
          <w:szCs w:val="24"/>
        </w:rPr>
      </w:pPr>
      <w:r>
        <w:rPr>
          <w:rFonts w:hint="eastAsia"/>
          <w:b/>
          <w:bCs/>
          <w:sz w:val="24"/>
          <w:szCs w:val="24"/>
          <w:lang w:eastAsia="zh-CN"/>
        </w:rPr>
        <w:t>六</w:t>
      </w:r>
      <w:r>
        <w:rPr>
          <w:rFonts w:hint="eastAsia"/>
          <w:b/>
          <w:bCs/>
          <w:sz w:val="24"/>
          <w:szCs w:val="24"/>
        </w:rPr>
        <w:t>、参赛经费</w:t>
      </w:r>
    </w:p>
    <w:p>
      <w:pPr>
        <w:rPr>
          <w:rFonts w:hint="eastAsia"/>
          <w:sz w:val="24"/>
          <w:szCs w:val="24"/>
        </w:rPr>
      </w:pPr>
      <w:r>
        <w:rPr>
          <w:rFonts w:hint="eastAsia"/>
          <w:sz w:val="24"/>
          <w:szCs w:val="24"/>
          <w:lang w:eastAsia="zh-CN"/>
        </w:rPr>
        <w:t>学生</w:t>
      </w:r>
      <w:r>
        <w:rPr>
          <w:rFonts w:hint="eastAsia"/>
          <w:sz w:val="24"/>
          <w:szCs w:val="24"/>
        </w:rPr>
        <w:t>参赛所需费用，由学校自行承担，不得向学生个人收取任何费用。</w:t>
      </w:r>
    </w:p>
    <w:p>
      <w:pPr>
        <w:rPr>
          <w:rFonts w:hint="eastAsia"/>
          <w:b/>
          <w:bCs/>
          <w:sz w:val="24"/>
          <w:szCs w:val="24"/>
        </w:rPr>
      </w:pPr>
      <w:r>
        <w:rPr>
          <w:rFonts w:hint="eastAsia"/>
          <w:b/>
          <w:bCs/>
          <w:sz w:val="24"/>
          <w:szCs w:val="24"/>
        </w:rPr>
        <w:t xml:space="preserve"> </w:t>
      </w:r>
    </w:p>
    <w:p>
      <w:pPr>
        <w:rPr>
          <w:rFonts w:hint="eastAsia"/>
          <w:b/>
          <w:bCs/>
          <w:sz w:val="24"/>
          <w:szCs w:val="24"/>
        </w:rPr>
      </w:pPr>
      <w:r>
        <w:rPr>
          <w:rFonts w:hint="eastAsia"/>
          <w:b/>
          <w:bCs/>
          <w:sz w:val="24"/>
          <w:szCs w:val="24"/>
          <w:lang w:eastAsia="zh-CN"/>
        </w:rPr>
        <w:t>七</w:t>
      </w:r>
      <w:r>
        <w:rPr>
          <w:rFonts w:hint="eastAsia"/>
          <w:b/>
          <w:bCs/>
          <w:sz w:val="24"/>
          <w:szCs w:val="24"/>
        </w:rPr>
        <w:t>、大赛评审</w:t>
      </w:r>
    </w:p>
    <w:p>
      <w:pPr>
        <w:rPr>
          <w:rFonts w:hint="eastAsia"/>
          <w:sz w:val="24"/>
          <w:szCs w:val="24"/>
        </w:rPr>
      </w:pPr>
      <w:r>
        <w:rPr>
          <w:rFonts w:hint="eastAsia"/>
          <w:sz w:val="24"/>
          <w:szCs w:val="24"/>
        </w:rPr>
        <w:t>1、评审标准</w:t>
      </w:r>
    </w:p>
    <w:p>
      <w:pPr>
        <w:rPr>
          <w:rFonts w:hint="eastAsia"/>
          <w:sz w:val="24"/>
          <w:szCs w:val="24"/>
        </w:rPr>
      </w:pPr>
      <w:r>
        <w:rPr>
          <w:rFonts w:hint="eastAsia"/>
          <w:sz w:val="24"/>
          <w:szCs w:val="24"/>
        </w:rPr>
        <w:t>参赛作品的评审采用综合评价，评价观测点有以下几个方面：</w:t>
      </w:r>
    </w:p>
    <w:p>
      <w:pPr>
        <w:rPr>
          <w:rFonts w:hint="eastAsia"/>
          <w:sz w:val="24"/>
          <w:szCs w:val="24"/>
        </w:rPr>
      </w:pPr>
      <w:r>
        <w:rPr>
          <w:rFonts w:hint="eastAsia"/>
          <w:sz w:val="24"/>
          <w:szCs w:val="24"/>
        </w:rPr>
        <w:t>1）选题评价</w:t>
      </w:r>
    </w:p>
    <w:p>
      <w:pPr>
        <w:rPr>
          <w:rFonts w:hint="eastAsia"/>
          <w:sz w:val="24"/>
          <w:szCs w:val="24"/>
        </w:rPr>
      </w:pPr>
      <w:r>
        <w:rPr>
          <w:rFonts w:hint="eastAsia"/>
          <w:sz w:val="24"/>
          <w:szCs w:val="24"/>
        </w:rPr>
        <w:t>（1）新颖性     （2）实用性      （3）意义或前景</w:t>
      </w:r>
    </w:p>
    <w:p>
      <w:pPr>
        <w:rPr>
          <w:rFonts w:hint="eastAsia"/>
          <w:sz w:val="24"/>
          <w:szCs w:val="24"/>
        </w:rPr>
      </w:pPr>
      <w:r>
        <w:rPr>
          <w:rFonts w:hint="eastAsia"/>
          <w:sz w:val="24"/>
          <w:szCs w:val="24"/>
        </w:rPr>
        <w:t>2）设计评价</w:t>
      </w:r>
    </w:p>
    <w:p>
      <w:pPr>
        <w:rPr>
          <w:rFonts w:hint="eastAsia"/>
          <w:sz w:val="24"/>
          <w:szCs w:val="24"/>
        </w:rPr>
      </w:pPr>
      <w:r>
        <w:rPr>
          <w:rFonts w:hint="eastAsia"/>
          <w:sz w:val="24"/>
          <w:szCs w:val="24"/>
        </w:rPr>
        <w:t>（1）创新性     （2）结构合理性   （3）工艺性</w:t>
      </w:r>
    </w:p>
    <w:p>
      <w:pPr>
        <w:rPr>
          <w:rFonts w:hint="eastAsia"/>
          <w:sz w:val="24"/>
          <w:szCs w:val="24"/>
        </w:rPr>
      </w:pPr>
      <w:r>
        <w:rPr>
          <w:rFonts w:hint="eastAsia"/>
          <w:sz w:val="24"/>
          <w:szCs w:val="24"/>
        </w:rPr>
        <w:t>（4）先进理论和智能技术的应用   （5）设计图纸质量</w:t>
      </w:r>
    </w:p>
    <w:p>
      <w:pPr>
        <w:rPr>
          <w:rFonts w:hint="eastAsia"/>
          <w:sz w:val="24"/>
          <w:szCs w:val="24"/>
        </w:rPr>
      </w:pPr>
      <w:r>
        <w:rPr>
          <w:rFonts w:hint="eastAsia"/>
          <w:sz w:val="24"/>
          <w:szCs w:val="24"/>
        </w:rPr>
        <w:t>3）制作评价</w:t>
      </w:r>
    </w:p>
    <w:p>
      <w:pPr>
        <w:rPr>
          <w:rFonts w:hint="eastAsia"/>
          <w:sz w:val="24"/>
          <w:szCs w:val="24"/>
        </w:rPr>
      </w:pPr>
      <w:r>
        <w:rPr>
          <w:rFonts w:hint="eastAsia"/>
          <w:sz w:val="24"/>
          <w:szCs w:val="24"/>
        </w:rPr>
        <w:t>（1）功能实现   （2）制作水平与完整性 （3）作品性价比</w:t>
      </w:r>
    </w:p>
    <w:p>
      <w:pPr>
        <w:rPr>
          <w:rFonts w:hint="eastAsia"/>
          <w:sz w:val="24"/>
          <w:szCs w:val="24"/>
        </w:rPr>
      </w:pPr>
      <w:r>
        <w:rPr>
          <w:rFonts w:hint="eastAsia"/>
          <w:sz w:val="24"/>
          <w:szCs w:val="24"/>
        </w:rPr>
        <w:t>4）现场评价</w:t>
      </w:r>
    </w:p>
    <w:p>
      <w:pPr>
        <w:rPr>
          <w:rFonts w:hint="eastAsia"/>
          <w:sz w:val="24"/>
          <w:szCs w:val="24"/>
        </w:rPr>
      </w:pPr>
      <w:r>
        <w:rPr>
          <w:rFonts w:hint="eastAsia"/>
          <w:sz w:val="24"/>
          <w:szCs w:val="24"/>
        </w:rPr>
        <w:t>（1）介绍及演示 （2）答辩与质疑</w:t>
      </w:r>
    </w:p>
    <w:p>
      <w:pPr>
        <w:rPr>
          <w:rFonts w:hint="eastAsia"/>
          <w:sz w:val="24"/>
          <w:szCs w:val="24"/>
        </w:rPr>
      </w:pPr>
      <w:r>
        <w:rPr>
          <w:rFonts w:hint="eastAsia"/>
          <w:sz w:val="24"/>
          <w:szCs w:val="24"/>
        </w:rPr>
        <w:t>2、评审方案</w:t>
      </w:r>
    </w:p>
    <w:p>
      <w:pPr>
        <w:rPr>
          <w:rFonts w:hint="eastAsia"/>
          <w:sz w:val="24"/>
          <w:szCs w:val="24"/>
        </w:rPr>
      </w:pPr>
      <w:r>
        <w:rPr>
          <w:rFonts w:hint="eastAsia"/>
          <w:sz w:val="24"/>
          <w:szCs w:val="24"/>
          <w:lang w:eastAsia="zh-CN"/>
        </w:rPr>
        <w:t>各组</w:t>
      </w:r>
      <w:r>
        <w:rPr>
          <w:rFonts w:hint="eastAsia"/>
          <w:sz w:val="24"/>
          <w:szCs w:val="24"/>
        </w:rPr>
        <w:t>根据各</w:t>
      </w:r>
      <w:r>
        <w:rPr>
          <w:rFonts w:hint="eastAsia"/>
          <w:sz w:val="24"/>
          <w:szCs w:val="24"/>
          <w:lang w:eastAsia="zh-CN"/>
        </w:rPr>
        <w:t>组</w:t>
      </w:r>
      <w:r>
        <w:rPr>
          <w:rFonts w:hint="eastAsia"/>
          <w:sz w:val="24"/>
          <w:szCs w:val="24"/>
        </w:rPr>
        <w:t>统一上报的材料，分组进行“决赛初步评审”和“决赛现场评审”。初步评审确定参加决赛现场评审的作品名单和部分获奖作品名单。</w:t>
      </w:r>
    </w:p>
    <w:p>
      <w:pPr>
        <w:rPr>
          <w:rFonts w:hint="eastAsia"/>
          <w:sz w:val="24"/>
          <w:szCs w:val="24"/>
        </w:rPr>
      </w:pPr>
      <w:r>
        <w:rPr>
          <w:rFonts w:hint="eastAsia"/>
          <w:sz w:val="24"/>
          <w:szCs w:val="24"/>
        </w:rPr>
        <w:t xml:space="preserve"> </w:t>
      </w:r>
    </w:p>
    <w:p>
      <w:pP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2245"/>
    <w:rsid w:val="095473CD"/>
    <w:rsid w:val="11770DB4"/>
    <w:rsid w:val="38FB746C"/>
    <w:rsid w:val="3C063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YTT</dc:creator>
  <cp:lastModifiedBy>YTT</cp:lastModifiedBy>
  <dcterms:modified xsi:type="dcterms:W3CDTF">2019-10-12T05:08:12Z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